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31" w:rsidRDefault="00C17CEF" w:rsidP="007B7F64">
      <w:pPr>
        <w:spacing w:line="240" w:lineRule="auto"/>
        <w:jc w:val="center"/>
        <w:rPr>
          <w:b/>
          <w:sz w:val="32"/>
          <w:szCs w:val="32"/>
        </w:rPr>
      </w:pPr>
      <w:r w:rsidRPr="001F1076">
        <w:rPr>
          <w:b/>
          <w:sz w:val="32"/>
          <w:szCs w:val="32"/>
        </w:rPr>
        <w:t>Erath Excels Academy</w:t>
      </w:r>
    </w:p>
    <w:p w:rsidR="007B7F64" w:rsidRPr="00C34231" w:rsidRDefault="007B7F64" w:rsidP="007B7F64">
      <w:pPr>
        <w:spacing w:line="240" w:lineRule="auto"/>
        <w:jc w:val="center"/>
        <w:rPr>
          <w:b/>
          <w:sz w:val="24"/>
          <w:szCs w:val="24"/>
        </w:rPr>
      </w:pPr>
      <w:r w:rsidRPr="00C34231">
        <w:rPr>
          <w:b/>
          <w:sz w:val="24"/>
          <w:szCs w:val="24"/>
        </w:rPr>
        <w:t>Stephenville, T</w:t>
      </w:r>
      <w:r w:rsidR="00B96B26">
        <w:rPr>
          <w:b/>
          <w:sz w:val="24"/>
          <w:szCs w:val="24"/>
        </w:rPr>
        <w:t>X</w:t>
      </w:r>
      <w:r w:rsidRPr="00C34231">
        <w:rPr>
          <w:b/>
          <w:sz w:val="24"/>
          <w:szCs w:val="24"/>
        </w:rPr>
        <w:t>.</w:t>
      </w:r>
    </w:p>
    <w:p w:rsidR="00C17CEF" w:rsidRPr="00C34231" w:rsidRDefault="00C17CEF" w:rsidP="0022253E">
      <w:pPr>
        <w:jc w:val="center"/>
        <w:rPr>
          <w:b/>
          <w:sz w:val="28"/>
          <w:szCs w:val="28"/>
        </w:rPr>
      </w:pPr>
      <w:r w:rsidRPr="00C34231">
        <w:rPr>
          <w:b/>
          <w:sz w:val="28"/>
          <w:szCs w:val="28"/>
        </w:rPr>
        <w:t>Superintendent’s Employment Contract</w:t>
      </w:r>
    </w:p>
    <w:p w:rsidR="00A41CBD" w:rsidRPr="00C34231" w:rsidRDefault="00A41CBD" w:rsidP="0022253E">
      <w:pPr>
        <w:jc w:val="center"/>
        <w:rPr>
          <w:b/>
          <w:sz w:val="28"/>
          <w:szCs w:val="28"/>
        </w:rPr>
      </w:pPr>
      <w:r w:rsidRPr="00C34231">
        <w:rPr>
          <w:b/>
          <w:sz w:val="28"/>
          <w:szCs w:val="28"/>
        </w:rPr>
        <w:t>201</w:t>
      </w:r>
      <w:r w:rsidR="00DB60C5">
        <w:rPr>
          <w:b/>
          <w:sz w:val="28"/>
          <w:szCs w:val="28"/>
        </w:rPr>
        <w:t>6</w:t>
      </w:r>
      <w:r w:rsidRPr="00C34231">
        <w:rPr>
          <w:b/>
          <w:sz w:val="28"/>
          <w:szCs w:val="28"/>
        </w:rPr>
        <w:t>-201</w:t>
      </w:r>
      <w:r w:rsidR="00DB60C5">
        <w:rPr>
          <w:b/>
          <w:sz w:val="28"/>
          <w:szCs w:val="28"/>
        </w:rPr>
        <w:t>7</w:t>
      </w:r>
    </w:p>
    <w:p w:rsidR="0022253E" w:rsidRDefault="0022253E" w:rsidP="0022253E">
      <w:pPr>
        <w:jc w:val="center"/>
      </w:pPr>
    </w:p>
    <w:p w:rsidR="00C17CEF" w:rsidRDefault="00C17CEF" w:rsidP="00C17CEF">
      <w:r>
        <w:t>This Superintendents Employment Contract is made and entered into effective July 1, 20</w:t>
      </w:r>
      <w:r w:rsidR="00BA22A1">
        <w:t>1</w:t>
      </w:r>
      <w:r w:rsidR="00DB60C5">
        <w:t>6</w:t>
      </w:r>
      <w:r>
        <w:t xml:space="preserve"> by and between the Board of Trustees of the Erath Excels Academy Charter School</w:t>
      </w:r>
      <w:r w:rsidR="006A5EF8">
        <w:t xml:space="preserve"> (the “District”)</w:t>
      </w:r>
      <w:r>
        <w:t xml:space="preserve"> and </w:t>
      </w:r>
      <w:r w:rsidR="00C56932">
        <w:t>Mike Scott</w:t>
      </w:r>
      <w:r w:rsidR="006A5EF8">
        <w:t xml:space="preserve"> (“Superintendent”).</w:t>
      </w:r>
    </w:p>
    <w:p w:rsidR="006A5EF8" w:rsidRDefault="006A5EF8" w:rsidP="00C17CEF">
      <w:r>
        <w:t>Now, therefore, the Board and the Superintendent, for and in consideration of the terms hereinafter established and pursuant to Section 11.201 (b) and Chapter 21, Subchapter E of the Texas Educat</w:t>
      </w:r>
      <w:r w:rsidR="00BA22A1">
        <w:t xml:space="preserve">ion Code, have </w:t>
      </w:r>
      <w:proofErr w:type="gramStart"/>
      <w:r w:rsidR="00BA22A1">
        <w:t>agreed ,</w:t>
      </w:r>
      <w:proofErr w:type="gramEnd"/>
      <w:r w:rsidR="00BA22A1">
        <w:t xml:space="preserve"> </w:t>
      </w:r>
      <w:r>
        <w:t>and do hereby agree, as follows:</w:t>
      </w:r>
    </w:p>
    <w:p w:rsidR="0022253E" w:rsidRDefault="0022253E" w:rsidP="00C17CEF">
      <w:r>
        <w:t>The Board, by and on behalf of the District, does hereby employ the Superintendent for a term of one (1) year commencing on July 1, 201</w:t>
      </w:r>
      <w:r w:rsidR="00DB60C5">
        <w:t>6</w:t>
      </w:r>
      <w:r>
        <w:t>, and ending on June 30, 201</w:t>
      </w:r>
      <w:r w:rsidR="00DB60C5">
        <w:t>7</w:t>
      </w:r>
      <w:bookmarkStart w:id="0" w:name="_GoBack"/>
      <w:bookmarkEnd w:id="0"/>
      <w:r>
        <w:t>.</w:t>
      </w:r>
    </w:p>
    <w:p w:rsidR="006A5EF8" w:rsidRDefault="006A5EF8" w:rsidP="00C17CEF">
      <w:proofErr w:type="gramStart"/>
      <w:r>
        <w:t>Salary.</w:t>
      </w:r>
      <w:proofErr w:type="gramEnd"/>
      <w:r>
        <w:t xml:space="preserve">  The District shall provide the Superintendent with an annual salary in the sum o</w:t>
      </w:r>
      <w:r w:rsidR="00AC1643">
        <w:t>f</w:t>
      </w:r>
      <w:r w:rsidR="00BA22A1">
        <w:t xml:space="preserve"> </w:t>
      </w:r>
      <w:r w:rsidR="00C56932">
        <w:t>seventy-five</w:t>
      </w:r>
      <w:r w:rsidR="00AC1643">
        <w:t xml:space="preserve"> thousand dollars ($</w:t>
      </w:r>
      <w:r w:rsidR="00C56932">
        <w:t>75</w:t>
      </w:r>
      <w:r>
        <w:t>,000)</w:t>
      </w:r>
      <w:r w:rsidR="00AC1643">
        <w:t xml:space="preserve"> for </w:t>
      </w:r>
      <w:r w:rsidR="00C56932">
        <w:t xml:space="preserve">226 days within a 12 month </w:t>
      </w:r>
      <w:r w:rsidR="00AC1643">
        <w:t>contract</w:t>
      </w:r>
      <w:r>
        <w:t>.  This annual salary rate shall be paid to the Superintendent</w:t>
      </w:r>
      <w:r w:rsidR="00C10644">
        <w:t xml:space="preserve"> </w:t>
      </w:r>
      <w:r>
        <w:t>in equal installments consistent with the Board’s policies.</w:t>
      </w:r>
    </w:p>
    <w:p w:rsidR="006A5EF8" w:rsidRDefault="006A5EF8" w:rsidP="00C17CEF">
      <w:proofErr w:type="gramStart"/>
      <w:r>
        <w:t>Vacation, Holiday and Personal Leave.</w:t>
      </w:r>
      <w:proofErr w:type="gramEnd"/>
      <w:r>
        <w:t xml:space="preserve">  The Superintendent may take, at the Superintendent’s choice, the same number of days of vacation authorized by policies adopted by the Board for administrators on twelve-month contracts, the days to be in a single period or at different times.  The Superintendent shall observe the same legal holidays as provided by Board policies for administrative employees on twelve-month contracts.  The Superintendent is hereby granted the same personal leave benefits as authorized by Board policies for administrative employees on twelve-month contracts.</w:t>
      </w:r>
    </w:p>
    <w:sectPr w:rsidR="006A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EF"/>
    <w:rsid w:val="001F1076"/>
    <w:rsid w:val="0022253E"/>
    <w:rsid w:val="00602592"/>
    <w:rsid w:val="006A5EF8"/>
    <w:rsid w:val="007B7F64"/>
    <w:rsid w:val="0082780F"/>
    <w:rsid w:val="00A41CBD"/>
    <w:rsid w:val="00AC1643"/>
    <w:rsid w:val="00B96B26"/>
    <w:rsid w:val="00BA22A1"/>
    <w:rsid w:val="00C10644"/>
    <w:rsid w:val="00C17CEF"/>
    <w:rsid w:val="00C34231"/>
    <w:rsid w:val="00C56932"/>
    <w:rsid w:val="00D032B7"/>
    <w:rsid w:val="00DB60C5"/>
    <w:rsid w:val="00E51288"/>
    <w:rsid w:val="00F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C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Jackson</dc:creator>
  <cp:lastModifiedBy>Mike Scott</cp:lastModifiedBy>
  <cp:revision>2</cp:revision>
  <cp:lastPrinted>2011-04-12T17:10:00Z</cp:lastPrinted>
  <dcterms:created xsi:type="dcterms:W3CDTF">2016-09-28T19:54:00Z</dcterms:created>
  <dcterms:modified xsi:type="dcterms:W3CDTF">2016-09-28T19:54:00Z</dcterms:modified>
</cp:coreProperties>
</file>