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824135">
      <w:pPr>
        <w:rPr>
          <w:rFonts w:ascii="Arial" w:hAnsi="Arial"/>
          <w:b/>
          <w:bCs/>
          <w:sz w:val="32"/>
          <w:szCs w:val="32"/>
        </w:rPr>
      </w:pPr>
      <w:r>
        <w:rPr>
          <w:rFonts w:ascii="Arial" w:hAnsi="Arial"/>
          <w:b/>
          <w:bCs/>
          <w:sz w:val="32"/>
          <w:szCs w:val="32"/>
        </w:rPr>
        <w:t>Minutes of Special Called</w:t>
      </w:r>
    </w:p>
    <w:p w:rsidR="00676F52" w:rsidRDefault="00EB5611">
      <w:pPr>
        <w:rPr>
          <w:rFonts w:ascii="Arial" w:hAnsi="Arial"/>
          <w:b/>
          <w:bCs/>
        </w:rPr>
      </w:pPr>
    </w:p>
    <w:p w:rsidR="00676F52" w:rsidRDefault="00824135">
      <w:pPr>
        <w:rPr>
          <w:rFonts w:ascii="Arial" w:hAnsi="Arial"/>
          <w:b/>
          <w:bCs/>
          <w:sz w:val="28"/>
          <w:szCs w:val="28"/>
        </w:rPr>
      </w:pPr>
      <w:r>
        <w:rPr>
          <w:rFonts w:ascii="Arial" w:hAnsi="Arial"/>
          <w:b/>
          <w:bCs/>
          <w:sz w:val="28"/>
          <w:szCs w:val="28"/>
        </w:rPr>
        <w:t>The Board of Trustees</w:t>
      </w:r>
    </w:p>
    <w:p w:rsidR="00676F52" w:rsidRDefault="00824135">
      <w:r>
        <w:rPr>
          <w:rFonts w:ascii="Arial" w:hAnsi="Arial"/>
          <w:b/>
          <w:bCs/>
          <w:sz w:val="28"/>
          <w:szCs w:val="28"/>
        </w:rPr>
        <w:t>Bloomington Independent School District</w:t>
      </w:r>
    </w:p>
    <w:p w:rsidR="00676F52" w:rsidRDefault="00EB5611"/>
    <w:p w:rsidR="00676F52" w:rsidRDefault="00525394">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A68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EB5611"/>
    <w:p w:rsidR="00676F52" w:rsidRDefault="00824135">
      <w:r>
        <w:t>A Special Called of the Board of Trustees of Bloomington Independent School District was held Monday, January 8, 2018, beginning at 6:30 PM in the Board Room, 2781 FM 616, Bloomington, Texas.</w:t>
      </w:r>
    </w:p>
    <w:p w:rsidR="00676F52" w:rsidRDefault="00EB5611"/>
    <w:p w:rsidR="00F14C0B" w:rsidRDefault="00F14C0B">
      <w:r>
        <w:t xml:space="preserve">Board Members present were John Ellsworth, David Chacon, Blanca Wallace, Javier </w:t>
      </w:r>
      <w:proofErr w:type="spellStart"/>
      <w:r>
        <w:t>Chavana</w:t>
      </w:r>
      <w:proofErr w:type="spellEnd"/>
      <w:r>
        <w:t xml:space="preserve"> and Deloris White.  Raymond Martinez and Joe Canales were absent.</w:t>
      </w:r>
    </w:p>
    <w:p w:rsidR="00F14C0B" w:rsidRDefault="00F14C0B"/>
    <w:p w:rsidR="00F14C0B" w:rsidRDefault="00F14C0B">
      <w:r>
        <w:t xml:space="preserve">Others in attendance were Misty Brasfield, Kellye </w:t>
      </w:r>
      <w:proofErr w:type="spellStart"/>
      <w:r>
        <w:t>Chavana</w:t>
      </w:r>
      <w:proofErr w:type="spellEnd"/>
      <w:r>
        <w:t xml:space="preserve">, Louise Escalante-Torres, Ken Peterson, David </w:t>
      </w:r>
      <w:proofErr w:type="spellStart"/>
      <w:r>
        <w:t>Thamm</w:t>
      </w:r>
      <w:proofErr w:type="spellEnd"/>
      <w:r>
        <w:t xml:space="preserve">, Terry Young, Debra </w:t>
      </w:r>
      <w:proofErr w:type="spellStart"/>
      <w:r>
        <w:t>Weikel</w:t>
      </w:r>
      <w:proofErr w:type="spellEnd"/>
      <w:r>
        <w:t xml:space="preserve">, Carl Frisch, Shirley </w:t>
      </w:r>
      <w:proofErr w:type="spellStart"/>
      <w:r>
        <w:t>Mumphord</w:t>
      </w:r>
      <w:proofErr w:type="spellEnd"/>
      <w:r>
        <w:t xml:space="preserve">, Sylvia Hernandez and Jerry </w:t>
      </w:r>
      <w:proofErr w:type="spellStart"/>
      <w:r>
        <w:t>Stratmann</w:t>
      </w:r>
      <w:proofErr w:type="spellEnd"/>
      <w:r>
        <w:t>.</w:t>
      </w:r>
    </w:p>
    <w:p w:rsidR="00F14C0B" w:rsidRDefault="00F14C0B"/>
    <w:p w:rsidR="00F14C0B" w:rsidRDefault="00F14C0B">
      <w:r>
        <w:t xml:space="preserve">The meeting was called to order at 6:30 pm by President, John Ellsworth.  </w:t>
      </w:r>
    </w:p>
    <w:p w:rsidR="00F14C0B" w:rsidRDefault="00F14C0B"/>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619"/>
        <w:gridCol w:w="8162"/>
        <w:gridCol w:w="111"/>
      </w:tblGrid>
      <w:tr w:rsidR="00F14C0B" w:rsidTr="00382BDC">
        <w:trPr>
          <w:tblCellSpacing w:w="15" w:type="dxa"/>
        </w:trPr>
        <w:tc>
          <w:tcPr>
            <w:tcW w:w="323" w:type="pct"/>
            <w:tcBorders>
              <w:top w:val="nil"/>
              <w:left w:val="nil"/>
              <w:bottom w:val="nil"/>
              <w:right w:val="nil"/>
              <w:tl2br w:val="nil"/>
              <w:tr2bl w:val="nil"/>
            </w:tcBorders>
          </w:tcPr>
          <w:p w:rsidR="00AA1303" w:rsidRDefault="00824135">
            <w:pPr>
              <w:jc w:val="right"/>
            </w:pPr>
            <w:r>
              <w:t>1.</w:t>
            </w:r>
          </w:p>
        </w:tc>
        <w:tc>
          <w:tcPr>
            <w:tcW w:w="4574" w:type="pct"/>
            <w:tcBorders>
              <w:top w:val="nil"/>
              <w:left w:val="nil"/>
              <w:bottom w:val="nil"/>
              <w:right w:val="nil"/>
              <w:tl2br w:val="nil"/>
              <w:tr2bl w:val="nil"/>
            </w:tcBorders>
          </w:tcPr>
          <w:p w:rsidR="00AA1303" w:rsidRDefault="00824135">
            <w:r>
              <w:t xml:space="preserve">Consider and Take Possible Action on Audit Report by </w:t>
            </w:r>
            <w:proofErr w:type="spellStart"/>
            <w:r>
              <w:t>Roloff</w:t>
            </w:r>
            <w:proofErr w:type="spellEnd"/>
            <w:r>
              <w:t xml:space="preserve">, </w:t>
            </w:r>
            <w:proofErr w:type="spellStart"/>
            <w:r>
              <w:t>Hnatek</w:t>
            </w:r>
            <w:proofErr w:type="spellEnd"/>
            <w:r>
              <w:t>, &amp; Co., LLP.</w:t>
            </w:r>
          </w:p>
        </w:tc>
        <w:tc>
          <w:tcPr>
            <w:tcW w:w="37" w:type="pct"/>
            <w:tcBorders>
              <w:top w:val="nil"/>
              <w:left w:val="nil"/>
              <w:bottom w:val="nil"/>
              <w:right w:val="nil"/>
              <w:tl2br w:val="nil"/>
              <w:tr2bl w:val="nil"/>
            </w:tcBorders>
          </w:tcPr>
          <w:p w:rsidR="00AA1303" w:rsidRDefault="00AA1303">
            <w:pPr>
              <w:jc w:val="right"/>
            </w:pPr>
          </w:p>
        </w:tc>
      </w:tr>
      <w:tr w:rsidR="00F14C0B" w:rsidRPr="00382BDC" w:rsidTr="00382BDC">
        <w:trPr>
          <w:tblCellSpacing w:w="15" w:type="dxa"/>
        </w:trPr>
        <w:tc>
          <w:tcPr>
            <w:tcW w:w="323" w:type="pct"/>
            <w:tcBorders>
              <w:top w:val="nil"/>
              <w:left w:val="nil"/>
              <w:bottom w:val="nil"/>
              <w:right w:val="nil"/>
              <w:tl2br w:val="nil"/>
              <w:tr2bl w:val="nil"/>
            </w:tcBorders>
          </w:tcPr>
          <w:p w:rsidR="00F14C0B" w:rsidRPr="00382BDC" w:rsidRDefault="00F14C0B">
            <w:pPr>
              <w:jc w:val="right"/>
            </w:pPr>
          </w:p>
        </w:tc>
        <w:tc>
          <w:tcPr>
            <w:tcW w:w="4574" w:type="pct"/>
            <w:tcBorders>
              <w:top w:val="nil"/>
              <w:left w:val="nil"/>
              <w:bottom w:val="nil"/>
              <w:right w:val="nil"/>
              <w:tl2br w:val="nil"/>
              <w:tr2bl w:val="nil"/>
            </w:tcBorders>
          </w:tcPr>
          <w:p w:rsidR="00382BDC" w:rsidRDefault="00382BDC" w:rsidP="00F14C0B">
            <w:r>
              <w:t xml:space="preserve">Chris </w:t>
            </w:r>
            <w:proofErr w:type="spellStart"/>
            <w:r w:rsidR="00F14C0B" w:rsidRPr="00382BDC">
              <w:t>Culak</w:t>
            </w:r>
            <w:proofErr w:type="spellEnd"/>
            <w:r w:rsidR="00F14C0B" w:rsidRPr="00382BDC">
              <w:t xml:space="preserve"> with </w:t>
            </w:r>
            <w:proofErr w:type="spellStart"/>
            <w:r w:rsidR="00F14C0B" w:rsidRPr="00382BDC">
              <w:t>Roloff</w:t>
            </w:r>
            <w:proofErr w:type="spellEnd"/>
            <w:r w:rsidR="00F14C0B" w:rsidRPr="00382BDC">
              <w:t xml:space="preserve">, </w:t>
            </w:r>
            <w:proofErr w:type="spellStart"/>
            <w:r w:rsidR="00F14C0B" w:rsidRPr="00382BDC">
              <w:t>Hnatek</w:t>
            </w:r>
            <w:proofErr w:type="spellEnd"/>
            <w:r w:rsidR="00F14C0B" w:rsidRPr="00382BDC">
              <w:t xml:space="preserve"> &amp; Co., LLP., presented to the Board the findings of the Audit on Bloomington ISD.  They look</w:t>
            </w:r>
            <w:r>
              <w:t>ed</w:t>
            </w:r>
            <w:r w:rsidR="00F14C0B" w:rsidRPr="00382BDC">
              <w:t xml:space="preserve"> at three areas of the District; Financial, Compliance </w:t>
            </w:r>
            <w:r w:rsidR="00E66D7C" w:rsidRPr="00382BDC">
              <w:t>– State and Federal, Control Finance Reporting</w:t>
            </w:r>
            <w:r w:rsidRPr="00382BDC">
              <w:t xml:space="preserve"> (Fraud).  The District received a clear audit.  </w:t>
            </w:r>
            <w:r>
              <w:t xml:space="preserve"> Mr. </w:t>
            </w:r>
            <w:proofErr w:type="spellStart"/>
            <w:r>
              <w:t>Culak</w:t>
            </w:r>
            <w:proofErr w:type="spellEnd"/>
            <w:r>
              <w:t xml:space="preserve"> referred the Board to pages 19 and 21 in the Audit Report Book which showed </w:t>
            </w:r>
            <w:r w:rsidR="00787759">
              <w:t>the General Balance Sheet and Fund Balance.  He informed the District at the end of August 31, 2017 the District still had a 3 month operating expense in Fund Balance which is TEA favorable.</w:t>
            </w:r>
          </w:p>
          <w:p w:rsidR="00787759" w:rsidRDefault="00787759" w:rsidP="00F14C0B"/>
          <w:p w:rsidR="00787759" w:rsidRDefault="00787759" w:rsidP="00F14C0B">
            <w:r>
              <w:t xml:space="preserve">Blanca Wallace made a motion to accept the Auditors Report as presented by Chris </w:t>
            </w:r>
            <w:proofErr w:type="spellStart"/>
            <w:r>
              <w:t>Culak</w:t>
            </w:r>
            <w:proofErr w:type="spellEnd"/>
            <w:r>
              <w:t xml:space="preserve">.  David Chacon second the motion.  </w:t>
            </w:r>
          </w:p>
          <w:p w:rsidR="00787759" w:rsidRDefault="00787759" w:rsidP="00F14C0B"/>
          <w:p w:rsidR="00787759" w:rsidRPr="00787759" w:rsidRDefault="00787759" w:rsidP="00787759">
            <w:pPr>
              <w:jc w:val="right"/>
              <w:rPr>
                <w:b/>
              </w:rPr>
            </w:pPr>
            <w:r>
              <w:t>Motion passed unanimously 5-0(Canales, Martinez absent)</w:t>
            </w:r>
          </w:p>
          <w:p w:rsidR="00F14C0B" w:rsidRPr="00382BDC" w:rsidRDefault="00F14C0B" w:rsidP="00F14C0B">
            <w:r w:rsidRPr="00382BDC">
              <w:t xml:space="preserve"> </w:t>
            </w:r>
          </w:p>
        </w:tc>
        <w:tc>
          <w:tcPr>
            <w:tcW w:w="37" w:type="pct"/>
            <w:tcBorders>
              <w:top w:val="nil"/>
              <w:left w:val="nil"/>
              <w:bottom w:val="nil"/>
              <w:right w:val="nil"/>
              <w:tl2br w:val="nil"/>
              <w:tr2bl w:val="nil"/>
            </w:tcBorders>
          </w:tcPr>
          <w:p w:rsidR="00F14C0B" w:rsidRPr="00382BDC" w:rsidRDefault="00F14C0B">
            <w:pPr>
              <w:jc w:val="right"/>
            </w:pPr>
          </w:p>
        </w:tc>
      </w:tr>
      <w:tr w:rsidR="00F14C0B" w:rsidTr="00382BDC">
        <w:trPr>
          <w:tblCellSpacing w:w="15" w:type="dxa"/>
        </w:trPr>
        <w:tc>
          <w:tcPr>
            <w:tcW w:w="323" w:type="pct"/>
            <w:tcBorders>
              <w:top w:val="nil"/>
              <w:left w:val="nil"/>
              <w:bottom w:val="nil"/>
              <w:right w:val="nil"/>
              <w:tl2br w:val="nil"/>
              <w:tr2bl w:val="nil"/>
            </w:tcBorders>
          </w:tcPr>
          <w:p w:rsidR="00AA1303" w:rsidRDefault="00824135">
            <w:pPr>
              <w:jc w:val="right"/>
            </w:pPr>
            <w:r>
              <w:t>2.</w:t>
            </w:r>
          </w:p>
        </w:tc>
        <w:tc>
          <w:tcPr>
            <w:tcW w:w="4574" w:type="pct"/>
            <w:tcBorders>
              <w:top w:val="nil"/>
              <w:left w:val="nil"/>
              <w:bottom w:val="nil"/>
              <w:right w:val="nil"/>
              <w:tl2br w:val="nil"/>
              <w:tr2bl w:val="nil"/>
            </w:tcBorders>
          </w:tcPr>
          <w:p w:rsidR="00AA1303" w:rsidRDefault="00824135">
            <w:r>
              <w:t>District Benchmark Update (Information Only)</w:t>
            </w:r>
          </w:p>
          <w:p w:rsidR="00787759" w:rsidRDefault="00787759"/>
          <w:p w:rsidR="00787759" w:rsidRDefault="00787759">
            <w:r>
              <w:t xml:space="preserve">Sylvia Hernandez, presented Board Members with information on the Benchmark that was taken by students in BES and BMS in November.  She went over each subject by grade level and gave the </w:t>
            </w:r>
            <w:r w:rsidR="00E96DB3">
              <w:t xml:space="preserve">current </w:t>
            </w:r>
            <w:r>
              <w:t xml:space="preserve">percentage of passing and where the percentage needed to be for </w:t>
            </w:r>
            <w:r w:rsidR="00E96DB3">
              <w:t xml:space="preserve">the State Passing Rate.  She explained that the teachers needed to compare the TEKS that had been covered against those that had not been covered on the Benchmark.  </w:t>
            </w:r>
            <w:r w:rsidR="00793CAE">
              <w:t xml:space="preserve">This gives teachers a better understanding of where the student is at and the modifications need to enhance the students learning.  Principals and teachers will be looking at ways to increase the percentages of </w:t>
            </w:r>
            <w:r w:rsidR="00793CAE">
              <w:lastRenderedPageBreak/>
              <w:t xml:space="preserve">passing.  Teachers will also need to keep up with the YAG, which lets them know what TEKS they should be teaching and have had covered before testing.  </w:t>
            </w:r>
          </w:p>
          <w:p w:rsidR="00793CAE" w:rsidRDefault="00793CAE"/>
          <w:p w:rsidR="00793CAE" w:rsidRDefault="00793CAE">
            <w:r>
              <w:t>Mr. Terry Young</w:t>
            </w:r>
            <w:r w:rsidR="002E091E">
              <w:t xml:space="preserve">, BMS Principal, </w:t>
            </w:r>
            <w:r>
              <w:t xml:space="preserve">and Ms. Debra </w:t>
            </w:r>
            <w:proofErr w:type="spellStart"/>
            <w:r>
              <w:t>Weikel</w:t>
            </w:r>
            <w:proofErr w:type="spellEnd"/>
            <w:r w:rsidR="002E091E">
              <w:t>, Content Coordinator</w:t>
            </w:r>
            <w:r>
              <w:t xml:space="preserve"> from the Middle School presented to the Board the things they have addressed in bringing up the percentages of students passing the Benchmark.  They referred to their tutorial afterschool and during school using the Online Enrichment time </w:t>
            </w:r>
            <w:r w:rsidR="002E091E">
              <w:t xml:space="preserve">and the STAAR Camps planned for students.  </w:t>
            </w:r>
          </w:p>
          <w:p w:rsidR="00787759" w:rsidRDefault="00787759"/>
          <w:p w:rsidR="002E091E" w:rsidRDefault="002E091E"/>
          <w:p w:rsidR="002E091E" w:rsidRDefault="002E091E" w:rsidP="009F5FF8">
            <w:r>
              <w:t xml:space="preserve">Ms. Louise Torres, BES Principal, </w:t>
            </w:r>
            <w:r w:rsidR="00EA593B">
              <w:t>informed Board members that the Benchmark was a baseline test and a majority of the TEKS had not been covered.  She reminded the Board that the students also missed 4 weeks since school was delayed in starting until September 19</w:t>
            </w:r>
            <w:r w:rsidR="00EA593B" w:rsidRPr="00EA593B">
              <w:rPr>
                <w:vertAlign w:val="superscript"/>
              </w:rPr>
              <w:t>th</w:t>
            </w:r>
            <w:r w:rsidR="00EA593B">
              <w:t>.  She has after school tutorials for students 3-5</w:t>
            </w:r>
            <w:r w:rsidR="00EA593B" w:rsidRPr="00EA593B">
              <w:rPr>
                <w:vertAlign w:val="superscript"/>
              </w:rPr>
              <w:t>th</w:t>
            </w:r>
            <w:r w:rsidR="00EA593B">
              <w:t xml:space="preserve"> grades, opening up more time in Computer Lab.  She also informed the Board members that she is giving 3 week assessments to see what students have mastered.  There is also in school tutorial</w:t>
            </w:r>
            <w:r w:rsidR="009F5FF8">
              <w:t>s</w:t>
            </w:r>
            <w:r w:rsidR="00EA593B">
              <w:t xml:space="preserve"> and Saturday School </w:t>
            </w:r>
            <w:r w:rsidR="009F5FF8">
              <w:t>dates are being planned.  Blanca Wallace asked how she felt and if the teachers are using the things that have been p</w:t>
            </w:r>
            <w:r w:rsidR="00873A00">
              <w:t>ut in place.  Ms. Torres stated that teachers are still doubled up in portables but she had moved the 5</w:t>
            </w:r>
            <w:r w:rsidR="00873A00" w:rsidRPr="00873A00">
              <w:rPr>
                <w:vertAlign w:val="superscript"/>
              </w:rPr>
              <w:t>th</w:t>
            </w:r>
            <w:r w:rsidR="00873A00">
              <w:t xml:space="preserve"> grade Science class back to the FEMA gym so they could do labs which needed accessibility to water.  </w:t>
            </w:r>
          </w:p>
          <w:p w:rsidR="00873A00" w:rsidRDefault="00873A00" w:rsidP="009F5FF8">
            <w:r>
              <w:t>Ms. Wallace asked when the next testing would occur and Ms. Torres informed her on February 19</w:t>
            </w:r>
            <w:r w:rsidRPr="00873A00">
              <w:rPr>
                <w:vertAlign w:val="superscript"/>
              </w:rPr>
              <w:t>th</w:t>
            </w:r>
            <w:r>
              <w:t xml:space="preserve"> would be the next Benchmark, but reminded her that they are still taking assessments every 3 weeks.</w:t>
            </w:r>
          </w:p>
          <w:p w:rsidR="00873A00" w:rsidRDefault="00873A00" w:rsidP="009F5FF8"/>
          <w:p w:rsidR="00824135" w:rsidRDefault="00873A00" w:rsidP="009F5FF8">
            <w:r>
              <w:t>The Board entered into Closed Session at 7:18 pm.</w:t>
            </w:r>
            <w:r w:rsidR="00457085">
              <w:t xml:space="preserve">  Reconvened at 9:41 pm.  No Action Taken in Closed Session</w:t>
            </w:r>
          </w:p>
          <w:p w:rsidR="00824135" w:rsidRDefault="00824135" w:rsidP="009F5FF8"/>
        </w:tc>
        <w:tc>
          <w:tcPr>
            <w:tcW w:w="37" w:type="pct"/>
            <w:tcBorders>
              <w:top w:val="nil"/>
              <w:left w:val="nil"/>
              <w:bottom w:val="nil"/>
              <w:right w:val="nil"/>
              <w:tl2br w:val="nil"/>
              <w:tr2bl w:val="nil"/>
            </w:tcBorders>
          </w:tcPr>
          <w:p w:rsidR="00AA1303" w:rsidRDefault="00AA1303">
            <w:pPr>
              <w:jc w:val="right"/>
            </w:pPr>
          </w:p>
        </w:tc>
      </w:tr>
      <w:tr w:rsidR="00F14C0B" w:rsidTr="00382BDC">
        <w:trPr>
          <w:tblCellSpacing w:w="15" w:type="dxa"/>
        </w:trPr>
        <w:tc>
          <w:tcPr>
            <w:tcW w:w="323" w:type="pct"/>
            <w:tcBorders>
              <w:top w:val="nil"/>
              <w:left w:val="nil"/>
              <w:bottom w:val="nil"/>
              <w:right w:val="nil"/>
              <w:tl2br w:val="nil"/>
              <w:tr2bl w:val="nil"/>
            </w:tcBorders>
          </w:tcPr>
          <w:p w:rsidR="00AA1303" w:rsidRDefault="00824135">
            <w:pPr>
              <w:jc w:val="right"/>
            </w:pPr>
            <w:r>
              <w:lastRenderedPageBreak/>
              <w:t>3.</w:t>
            </w:r>
          </w:p>
        </w:tc>
        <w:tc>
          <w:tcPr>
            <w:tcW w:w="4574" w:type="pct"/>
            <w:tcBorders>
              <w:top w:val="nil"/>
              <w:left w:val="nil"/>
              <w:bottom w:val="nil"/>
              <w:right w:val="nil"/>
              <w:tl2br w:val="nil"/>
              <w:tr2bl w:val="nil"/>
            </w:tcBorders>
          </w:tcPr>
          <w:p w:rsidR="00AA1303" w:rsidRDefault="00824135">
            <w:r>
              <w:t>District Status Updates Construction and Finance (Information Only)</w:t>
            </w:r>
          </w:p>
        </w:tc>
        <w:tc>
          <w:tcPr>
            <w:tcW w:w="37" w:type="pct"/>
            <w:tcBorders>
              <w:top w:val="nil"/>
              <w:left w:val="nil"/>
              <w:bottom w:val="nil"/>
              <w:right w:val="nil"/>
              <w:tl2br w:val="nil"/>
              <w:tr2bl w:val="nil"/>
            </w:tcBorders>
          </w:tcPr>
          <w:p w:rsidR="00AA1303" w:rsidRDefault="00AA1303">
            <w:pPr>
              <w:jc w:val="right"/>
            </w:pPr>
          </w:p>
        </w:tc>
      </w:tr>
    </w:tbl>
    <w:p w:rsidR="00676F52" w:rsidRDefault="00824135">
      <w:r>
        <w:t xml:space="preserve"> </w:t>
      </w:r>
    </w:p>
    <w:p w:rsidR="00676F52" w:rsidRDefault="00457085">
      <w:r>
        <w:t xml:space="preserve">           Misty Brasfield gave the Board Members an update on the Districts financial status </w:t>
      </w:r>
    </w:p>
    <w:p w:rsidR="00457085" w:rsidRDefault="00457085" w:rsidP="00457085">
      <w:pPr>
        <w:ind w:left="720"/>
      </w:pPr>
      <w:r>
        <w:t xml:space="preserve">regarding the cost of repairs to the district after Hurricane Harvey, Insurance status         covering repairs and items that </w:t>
      </w:r>
      <w:r w:rsidR="00E66957">
        <w:t>still need repair.</w:t>
      </w:r>
    </w:p>
    <w:p w:rsidR="00E66957" w:rsidRDefault="00E66957" w:rsidP="00457085">
      <w:pPr>
        <w:ind w:left="720"/>
      </w:pPr>
    </w:p>
    <w:p w:rsidR="00E66957" w:rsidRDefault="00E66957" w:rsidP="00457085">
      <w:pPr>
        <w:ind w:left="720"/>
      </w:pPr>
    </w:p>
    <w:p w:rsidR="00E66957" w:rsidRDefault="00E66957" w:rsidP="00457085">
      <w:pPr>
        <w:ind w:left="720"/>
      </w:pPr>
      <w:r>
        <w:t>Meeting adjourned at 10:05 pm</w:t>
      </w:r>
    </w:p>
    <w:p w:rsidR="00EB5611" w:rsidRDefault="00EB5611" w:rsidP="00457085">
      <w:pPr>
        <w:ind w:left="720"/>
      </w:pPr>
    </w:p>
    <w:p w:rsidR="00EB5611" w:rsidRDefault="00EB5611" w:rsidP="00457085">
      <w:pPr>
        <w:ind w:left="720"/>
      </w:pPr>
    </w:p>
    <w:p w:rsidR="00EB5611" w:rsidRDefault="00EB5611" w:rsidP="00457085">
      <w:pPr>
        <w:ind w:left="720"/>
      </w:pPr>
    </w:p>
    <w:p w:rsidR="00EB5611" w:rsidRDefault="00EB5611" w:rsidP="00457085">
      <w:pPr>
        <w:ind w:left="720"/>
      </w:pPr>
    </w:p>
    <w:p w:rsidR="00EB5611" w:rsidRDefault="00EB5611" w:rsidP="00457085">
      <w:pPr>
        <w:ind w:left="720"/>
      </w:pPr>
    </w:p>
    <w:p w:rsidR="00EB5611" w:rsidRDefault="00EB5611" w:rsidP="00457085">
      <w:pPr>
        <w:ind w:left="720"/>
      </w:pPr>
      <w:r>
        <w:t>______________________________</w:t>
      </w:r>
      <w:r>
        <w:tab/>
        <w:t>_________________________________</w:t>
      </w:r>
    </w:p>
    <w:p w:rsidR="00676F52" w:rsidRDefault="00457085">
      <w:r>
        <w:t xml:space="preserve">           </w:t>
      </w:r>
      <w:r w:rsidR="00EB5611">
        <w:t>Board President</w:t>
      </w:r>
      <w:r w:rsidR="00EB5611">
        <w:tab/>
      </w:r>
      <w:r w:rsidR="00EB5611">
        <w:tab/>
      </w:r>
      <w:r w:rsidR="00EB5611">
        <w:tab/>
      </w:r>
      <w:r w:rsidR="00EB5611">
        <w:tab/>
        <w:t>Board Secretary</w:t>
      </w:r>
      <w:bookmarkStart w:id="0" w:name="_GoBack"/>
      <w:bookmarkEnd w:id="0"/>
    </w:p>
    <w:p w:rsidR="00676F52" w:rsidRDefault="00EB5611"/>
    <w:p w:rsidR="00676F52" w:rsidRDefault="00EB5611"/>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03"/>
    <w:rsid w:val="001B6F43"/>
    <w:rsid w:val="002E091E"/>
    <w:rsid w:val="00382BDC"/>
    <w:rsid w:val="00457085"/>
    <w:rsid w:val="00525394"/>
    <w:rsid w:val="00787759"/>
    <w:rsid w:val="00793CAE"/>
    <w:rsid w:val="00824135"/>
    <w:rsid w:val="00873A00"/>
    <w:rsid w:val="009F5FF8"/>
    <w:rsid w:val="00AA1303"/>
    <w:rsid w:val="00E66957"/>
    <w:rsid w:val="00E66D7C"/>
    <w:rsid w:val="00E96DB3"/>
    <w:rsid w:val="00EA593B"/>
    <w:rsid w:val="00EB5611"/>
    <w:rsid w:val="00F1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1C9A"/>
  <w15:docId w15:val="{B140C635-E6D1-45DE-BEB3-5CCB6FA7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kdchava0907@gmail.com</cp:lastModifiedBy>
  <cp:revision>7</cp:revision>
  <dcterms:created xsi:type="dcterms:W3CDTF">2018-01-11T17:43:00Z</dcterms:created>
  <dcterms:modified xsi:type="dcterms:W3CDTF">2018-01-15T17:36:00Z</dcterms:modified>
</cp:coreProperties>
</file>