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3EF82" w14:textId="77777777" w:rsidR="00F57AFE" w:rsidRDefault="00F57AFE" w:rsidP="005F1E1D">
      <w:pPr>
        <w:jc w:val="center"/>
        <w:rPr>
          <w:rFonts w:ascii="Calibri" w:hAnsi="Calibri" w:cs="Calibri"/>
          <w:b/>
          <w:bCs/>
          <w:sz w:val="22"/>
          <w:szCs w:val="22"/>
        </w:rPr>
      </w:pPr>
      <w:bookmarkStart w:id="0" w:name="_GoBack"/>
      <w:bookmarkEnd w:id="0"/>
    </w:p>
    <w:p w14:paraId="7806C093" w14:textId="0511B972" w:rsidR="005F1E1D" w:rsidRPr="00DE756C" w:rsidRDefault="005F1E1D" w:rsidP="005F1E1D">
      <w:pPr>
        <w:jc w:val="center"/>
        <w:rPr>
          <w:rFonts w:ascii="Calibri" w:hAnsi="Calibri" w:cs="Calibri"/>
          <w:b/>
          <w:bCs/>
          <w:sz w:val="22"/>
          <w:szCs w:val="22"/>
        </w:rPr>
      </w:pPr>
      <w:r w:rsidRPr="00DE756C">
        <w:rPr>
          <w:rFonts w:ascii="Calibri" w:hAnsi="Calibri" w:cs="Calibri"/>
          <w:b/>
          <w:bCs/>
          <w:sz w:val="22"/>
          <w:szCs w:val="22"/>
        </w:rPr>
        <w:t>American Rescue Plan</w:t>
      </w:r>
      <w:r w:rsidR="00830423">
        <w:rPr>
          <w:rFonts w:ascii="Calibri" w:hAnsi="Calibri" w:cs="Calibri"/>
          <w:b/>
          <w:bCs/>
          <w:sz w:val="22"/>
          <w:szCs w:val="22"/>
        </w:rPr>
        <w:t xml:space="preserve"> </w:t>
      </w:r>
      <w:r w:rsidRPr="00DE756C">
        <w:rPr>
          <w:rFonts w:ascii="Calibri" w:hAnsi="Calibri" w:cs="Calibri"/>
          <w:b/>
          <w:bCs/>
          <w:sz w:val="22"/>
          <w:szCs w:val="22"/>
        </w:rPr>
        <w:t>Elementary and Secondary School Emergency Relief Requirement for ARP</w:t>
      </w:r>
      <w:r w:rsidR="00830423">
        <w:rPr>
          <w:rFonts w:ascii="Calibri" w:hAnsi="Calibri" w:cs="Calibri"/>
          <w:b/>
          <w:bCs/>
          <w:sz w:val="22"/>
          <w:szCs w:val="22"/>
        </w:rPr>
        <w:t xml:space="preserve"> </w:t>
      </w:r>
      <w:r w:rsidRPr="00DE756C">
        <w:rPr>
          <w:rFonts w:ascii="Calibri" w:hAnsi="Calibri" w:cs="Calibri"/>
          <w:b/>
          <w:bCs/>
          <w:sz w:val="22"/>
          <w:szCs w:val="22"/>
        </w:rPr>
        <w:t>ESSER School District Plan</w:t>
      </w:r>
    </w:p>
    <w:p w14:paraId="3616CA9A" w14:textId="7607FE54" w:rsidR="005F1E1D" w:rsidRDefault="00A205A6" w:rsidP="00EF2983">
      <w:pPr>
        <w:ind w:right="-240"/>
        <w:jc w:val="center"/>
        <w:rPr>
          <w:rFonts w:ascii="Calibri" w:hAnsi="Calibri" w:cs="Calibri"/>
          <w:b/>
          <w:sz w:val="22"/>
          <w:szCs w:val="22"/>
        </w:rPr>
      </w:pPr>
      <w:r w:rsidRPr="00A205A6">
        <w:rPr>
          <w:rFonts w:ascii="Calibri" w:hAnsi="Calibri" w:cs="Calibri"/>
          <w:b/>
          <w:sz w:val="22"/>
          <w:szCs w:val="22"/>
        </w:rPr>
        <w:t>Approved by Sioux Valley Schools – Board of Education – August 9, 2021</w:t>
      </w:r>
    </w:p>
    <w:p w14:paraId="5F97A147" w14:textId="20810A55" w:rsidR="001D4799" w:rsidRDefault="000C6FAE" w:rsidP="355DB834">
      <w:pPr>
        <w:ind w:right="-240"/>
        <w:jc w:val="center"/>
        <w:rPr>
          <w:rFonts w:ascii="Calibri" w:hAnsi="Calibri" w:cs="Calibri"/>
          <w:b/>
          <w:bCs/>
          <w:sz w:val="22"/>
          <w:szCs w:val="22"/>
        </w:rPr>
      </w:pPr>
      <w:r w:rsidRPr="355DB834">
        <w:rPr>
          <w:rFonts w:ascii="Calibri" w:hAnsi="Calibri" w:cs="Calibri"/>
          <w:b/>
          <w:bCs/>
          <w:sz w:val="22"/>
          <w:szCs w:val="22"/>
        </w:rPr>
        <w:t xml:space="preserve">Updated and Approved by Sioux Valley Schools – Board of Education – </w:t>
      </w:r>
      <w:r w:rsidR="001D4799" w:rsidRPr="355DB834">
        <w:rPr>
          <w:rFonts w:ascii="Calibri" w:hAnsi="Calibri" w:cs="Calibri"/>
          <w:b/>
          <w:bCs/>
          <w:sz w:val="22"/>
          <w:szCs w:val="22"/>
        </w:rPr>
        <w:t xml:space="preserve">December </w:t>
      </w:r>
      <w:r w:rsidRPr="355DB834">
        <w:rPr>
          <w:rFonts w:ascii="Calibri" w:hAnsi="Calibri" w:cs="Calibri"/>
          <w:b/>
          <w:bCs/>
          <w:sz w:val="22"/>
          <w:szCs w:val="22"/>
        </w:rPr>
        <w:t>13</w:t>
      </w:r>
      <w:r w:rsidR="001D4799" w:rsidRPr="355DB834">
        <w:rPr>
          <w:rFonts w:ascii="Calibri" w:hAnsi="Calibri" w:cs="Calibri"/>
          <w:b/>
          <w:bCs/>
          <w:sz w:val="22"/>
          <w:szCs w:val="22"/>
        </w:rPr>
        <w:t>, 2021</w:t>
      </w:r>
    </w:p>
    <w:p w14:paraId="4773F748" w14:textId="4F2BE5D3" w:rsidR="1D5B643C" w:rsidRDefault="1D5B643C" w:rsidP="355DB834">
      <w:pPr>
        <w:ind w:right="-240"/>
        <w:jc w:val="center"/>
        <w:rPr>
          <w:rFonts w:ascii="Calibri" w:hAnsi="Calibri" w:cs="Calibri"/>
          <w:b/>
          <w:bCs/>
          <w:color w:val="FF0000"/>
          <w:sz w:val="22"/>
          <w:szCs w:val="22"/>
        </w:rPr>
      </w:pPr>
      <w:r w:rsidRPr="355DB834">
        <w:rPr>
          <w:rFonts w:ascii="Calibri" w:hAnsi="Calibri" w:cs="Calibri"/>
          <w:b/>
          <w:bCs/>
          <w:color w:val="FF0000"/>
          <w:sz w:val="22"/>
          <w:szCs w:val="22"/>
        </w:rPr>
        <w:t>Reviewed by Sioux Valley Schools – Board of Education – December 12, 2022</w:t>
      </w:r>
    </w:p>
    <w:p w14:paraId="2EB49BA4" w14:textId="77777777" w:rsidR="002A39B4" w:rsidRDefault="002A39B4" w:rsidP="355DB834">
      <w:pPr>
        <w:ind w:right="-240"/>
        <w:jc w:val="center"/>
        <w:rPr>
          <w:rFonts w:ascii="Calibri" w:hAnsi="Calibri" w:cs="Calibri"/>
          <w:b/>
          <w:bCs/>
          <w:color w:val="FF0000"/>
          <w:sz w:val="22"/>
          <w:szCs w:val="22"/>
        </w:rPr>
      </w:pPr>
    </w:p>
    <w:p w14:paraId="37D5DFBE" w14:textId="22F54E39" w:rsidR="002A39B4" w:rsidRDefault="002A39B4" w:rsidP="00EF2983">
      <w:pPr>
        <w:ind w:right="-240"/>
        <w:jc w:val="center"/>
        <w:rPr>
          <w:rFonts w:ascii="Calibri" w:hAnsi="Calibri" w:cs="Calibri"/>
          <w:b/>
          <w:color w:val="FF0000"/>
          <w:sz w:val="22"/>
          <w:szCs w:val="22"/>
        </w:rPr>
      </w:pPr>
    </w:p>
    <w:p w14:paraId="4B2894D1" w14:textId="552022CC" w:rsidR="002A39B4" w:rsidRPr="001D4799" w:rsidRDefault="002A39B4" w:rsidP="002A39B4">
      <w:pPr>
        <w:ind w:right="-240"/>
        <w:rPr>
          <w:rFonts w:ascii="Calibri" w:hAnsi="Calibri" w:cs="Calibri"/>
          <w:b/>
          <w:sz w:val="22"/>
          <w:szCs w:val="22"/>
        </w:rPr>
      </w:pPr>
      <w:r w:rsidRPr="001D4799">
        <w:rPr>
          <w:rFonts w:ascii="Calibri" w:hAnsi="Calibri" w:cs="Calibri"/>
          <w:b/>
          <w:sz w:val="22"/>
          <w:szCs w:val="22"/>
        </w:rPr>
        <w:t>For any questions regarding this plan, please contact Superintendent Laura K. Schuster at</w:t>
      </w:r>
    </w:p>
    <w:p w14:paraId="11777706" w14:textId="67B06079" w:rsidR="002A39B4" w:rsidRDefault="002A39B4" w:rsidP="355DB834">
      <w:pPr>
        <w:spacing w:line="259" w:lineRule="auto"/>
        <w:ind w:right="-240"/>
        <w:rPr>
          <w:rFonts w:ascii="Calibri" w:hAnsi="Calibri" w:cs="Calibri"/>
          <w:b/>
          <w:bCs/>
          <w:sz w:val="22"/>
          <w:szCs w:val="22"/>
        </w:rPr>
      </w:pPr>
      <w:r w:rsidRPr="355DB834">
        <w:rPr>
          <w:rFonts w:ascii="Calibri" w:hAnsi="Calibri" w:cs="Calibri"/>
          <w:b/>
          <w:bCs/>
          <w:sz w:val="22"/>
          <w:szCs w:val="22"/>
        </w:rPr>
        <w:t xml:space="preserve">605-627-5657 or </w:t>
      </w:r>
      <w:hyperlink r:id="rId10">
        <w:r w:rsidRPr="355DB834">
          <w:rPr>
            <w:rStyle w:val="Hyperlink"/>
            <w:rFonts w:ascii="Calibri" w:hAnsi="Calibri" w:cs="Calibri"/>
            <w:b/>
            <w:bCs/>
            <w:sz w:val="22"/>
            <w:szCs w:val="22"/>
          </w:rPr>
          <w:t>Laura.Schuster@k12.sd.us</w:t>
        </w:r>
      </w:hyperlink>
      <w:r w:rsidRPr="355DB834">
        <w:rPr>
          <w:rFonts w:ascii="Calibri" w:hAnsi="Calibri" w:cs="Calibri"/>
          <w:b/>
          <w:bCs/>
          <w:sz w:val="22"/>
          <w:szCs w:val="22"/>
        </w:rPr>
        <w:t>.</w:t>
      </w:r>
    </w:p>
    <w:p w14:paraId="236751E2" w14:textId="77777777" w:rsidR="005F1E1D" w:rsidRPr="00DE756C" w:rsidRDefault="005F1E1D" w:rsidP="005F1E1D">
      <w:pPr>
        <w:jc w:val="center"/>
        <w:rPr>
          <w:rFonts w:ascii="Calibri" w:hAnsi="Calibri" w:cs="Calibri"/>
          <w:b/>
          <w:bCs/>
          <w:sz w:val="22"/>
          <w:szCs w:val="22"/>
        </w:rPr>
      </w:pPr>
    </w:p>
    <w:p w14:paraId="4DBD2012" w14:textId="48A910C3" w:rsidR="005F1E1D" w:rsidRPr="00DE756C" w:rsidRDefault="005F1E1D" w:rsidP="005F1E1D">
      <w:pPr>
        <w:rPr>
          <w:rFonts w:ascii="Calibri" w:hAnsi="Calibri" w:cs="Calibri"/>
          <w:sz w:val="22"/>
          <w:szCs w:val="22"/>
        </w:rPr>
      </w:pPr>
      <w:r w:rsidRPr="51769712">
        <w:rPr>
          <w:rFonts w:ascii="Calibri" w:hAnsi="Calibri" w:cs="Calibri"/>
          <w:sz w:val="22"/>
          <w:szCs w:val="22"/>
        </w:rPr>
        <w:t xml:space="preserve">The American Rescue Plan (ARP) Elementary and Secondary School Emergency Relief </w:t>
      </w:r>
      <w:r w:rsidR="009D2F8F" w:rsidRPr="51769712">
        <w:rPr>
          <w:rFonts w:ascii="Calibri" w:hAnsi="Calibri" w:cs="Calibri"/>
          <w:sz w:val="22"/>
          <w:szCs w:val="22"/>
        </w:rPr>
        <w:t xml:space="preserve">(ESSER) </w:t>
      </w:r>
      <w:r w:rsidRPr="51769712">
        <w:rPr>
          <w:rFonts w:ascii="Calibri" w:hAnsi="Calibri" w:cs="Calibri"/>
          <w:sz w:val="22"/>
          <w:szCs w:val="22"/>
        </w:rPr>
        <w:t xml:space="preserve">Fund was established in response to the immense challenges facing students, educators, staff, schools, and districts in preparing for and responding to COVID-19. The funds are for </w:t>
      </w:r>
      <w:r w:rsidR="00830423">
        <w:rPr>
          <w:rFonts w:ascii="Calibri" w:hAnsi="Calibri" w:cs="Calibri"/>
          <w:sz w:val="22"/>
          <w:szCs w:val="22"/>
        </w:rPr>
        <w:t xml:space="preserve">a wide array of activities to address diverse needs arising from or exacerbated by the pandemic, or to emerge stronger post-pandemic.  This includes responding to students’ social, emotional, mental health, and academic needs.  </w:t>
      </w:r>
      <w:r w:rsidRPr="51769712">
        <w:rPr>
          <w:rFonts w:ascii="Calibri" w:hAnsi="Calibri" w:cs="Calibri"/>
          <w:sz w:val="22"/>
          <w:szCs w:val="22"/>
        </w:rPr>
        <w:t>Because of the unprecedented, one-time funding available to districts, the South Dakota Department of Education (the department) encourages school districts to invest the funding strategically</w:t>
      </w:r>
      <w:r w:rsidR="00984CAA" w:rsidRPr="51769712">
        <w:rPr>
          <w:rFonts w:ascii="Calibri" w:hAnsi="Calibri" w:cs="Calibri"/>
          <w:sz w:val="22"/>
          <w:szCs w:val="22"/>
        </w:rPr>
        <w:t xml:space="preserve">. Investments should </w:t>
      </w:r>
      <w:r w:rsidRPr="51769712">
        <w:rPr>
          <w:rFonts w:ascii="Calibri" w:hAnsi="Calibri" w:cs="Calibri"/>
          <w:sz w:val="22"/>
          <w:szCs w:val="22"/>
        </w:rPr>
        <w:t>provide sustained benefits to students and</w:t>
      </w:r>
      <w:r w:rsidR="00984CAA" w:rsidRPr="51769712">
        <w:rPr>
          <w:rFonts w:ascii="Calibri" w:hAnsi="Calibri" w:cs="Calibri"/>
          <w:sz w:val="22"/>
          <w:szCs w:val="22"/>
        </w:rPr>
        <w:t xml:space="preserve"> positively</w:t>
      </w:r>
      <w:r w:rsidRPr="51769712">
        <w:rPr>
          <w:rFonts w:ascii="Calibri" w:hAnsi="Calibri" w:cs="Calibri"/>
          <w:sz w:val="22"/>
          <w:szCs w:val="22"/>
        </w:rPr>
        <w:t xml:space="preserve"> impact the district long-term.</w:t>
      </w:r>
    </w:p>
    <w:p w14:paraId="6B842BA0" w14:textId="77777777" w:rsidR="005F1E1D" w:rsidRPr="00DE756C" w:rsidRDefault="005F1E1D" w:rsidP="005F1E1D">
      <w:pPr>
        <w:rPr>
          <w:rFonts w:ascii="Calibri" w:hAnsi="Calibri" w:cs="Calibri"/>
          <w:sz w:val="22"/>
          <w:szCs w:val="22"/>
        </w:rPr>
      </w:pPr>
    </w:p>
    <w:p w14:paraId="488A9834" w14:textId="2F796808" w:rsidR="005F1E1D" w:rsidRPr="00DE756C" w:rsidRDefault="005F1E1D" w:rsidP="51769712">
      <w:pPr>
        <w:rPr>
          <w:rFonts w:ascii="Calibri" w:hAnsi="Calibri" w:cs="Calibri"/>
          <w:sz w:val="22"/>
          <w:szCs w:val="22"/>
          <w:highlight w:val="yellow"/>
        </w:rPr>
      </w:pPr>
      <w:r w:rsidRPr="51769712">
        <w:rPr>
          <w:rFonts w:ascii="Calibri" w:hAnsi="Calibri" w:cs="Calibri"/>
          <w:sz w:val="22"/>
          <w:szCs w:val="22"/>
        </w:rPr>
        <w:t xml:space="preserve">The below plan must be completed by each </w:t>
      </w:r>
      <w:r w:rsidR="00984CAA" w:rsidRPr="51769712">
        <w:rPr>
          <w:rFonts w:ascii="Calibri" w:hAnsi="Calibri" w:cs="Calibri"/>
          <w:sz w:val="22"/>
          <w:szCs w:val="22"/>
        </w:rPr>
        <w:t xml:space="preserve">public school </w:t>
      </w:r>
      <w:r w:rsidRPr="51769712">
        <w:rPr>
          <w:rFonts w:ascii="Calibri" w:hAnsi="Calibri" w:cs="Calibri"/>
          <w:sz w:val="22"/>
          <w:szCs w:val="22"/>
        </w:rPr>
        <w:t>district receiving funding under the ARP ESSER, developed in concert with stakeholders as detailed below and available for public comment. Districts must submit this plan to the department by A</w:t>
      </w:r>
      <w:r w:rsidR="2EBB760B" w:rsidRPr="51769712">
        <w:rPr>
          <w:rFonts w:ascii="Calibri" w:hAnsi="Calibri" w:cs="Calibri"/>
          <w:sz w:val="22"/>
          <w:szCs w:val="22"/>
        </w:rPr>
        <w:t xml:space="preserve">ug. </w:t>
      </w:r>
      <w:r w:rsidRPr="51769712">
        <w:rPr>
          <w:rFonts w:ascii="Calibri" w:hAnsi="Calibri" w:cs="Calibri"/>
          <w:sz w:val="22"/>
          <w:szCs w:val="22"/>
        </w:rPr>
        <w:t xml:space="preserve">20, 2021; all funds must be obligated by </w:t>
      </w:r>
      <w:r w:rsidR="0BE02709" w:rsidRPr="51769712">
        <w:rPr>
          <w:rFonts w:ascii="Calibri" w:hAnsi="Calibri" w:cs="Calibri"/>
          <w:sz w:val="22"/>
          <w:szCs w:val="22"/>
        </w:rPr>
        <w:t>Sept. 30, 2024</w:t>
      </w:r>
      <w:r w:rsidRPr="51769712">
        <w:rPr>
          <w:rFonts w:ascii="Calibri" w:hAnsi="Calibri" w:cs="Calibri"/>
          <w:sz w:val="22"/>
          <w:szCs w:val="22"/>
        </w:rPr>
        <w:t xml:space="preserve">. </w:t>
      </w:r>
      <w:r w:rsidR="32A864DB" w:rsidRPr="51769712">
        <w:rPr>
          <w:rFonts w:ascii="Calibri" w:hAnsi="Calibri" w:cs="Calibri"/>
          <w:sz w:val="22"/>
          <w:szCs w:val="22"/>
        </w:rPr>
        <w:t xml:space="preserve"> All funds must be liquidated by Dec. 10, 2024. </w:t>
      </w:r>
    </w:p>
    <w:p w14:paraId="07FDDF22" w14:textId="505E2742" w:rsidR="005F1E1D" w:rsidRDefault="005F1E1D" w:rsidP="005F1E1D">
      <w:pPr>
        <w:rPr>
          <w:rFonts w:ascii="Calibri" w:hAnsi="Calibri" w:cs="Calibri"/>
          <w:sz w:val="22"/>
          <w:szCs w:val="22"/>
        </w:rPr>
      </w:pPr>
    </w:p>
    <w:p w14:paraId="4714EF69" w14:textId="19713432" w:rsidR="00984CAA" w:rsidRDefault="00984CAA" w:rsidP="005F1E1D">
      <w:pPr>
        <w:rPr>
          <w:rFonts w:ascii="Calibri" w:hAnsi="Calibri" w:cs="Calibri"/>
          <w:sz w:val="22"/>
          <w:szCs w:val="22"/>
        </w:rPr>
      </w:pPr>
      <w:r w:rsidRPr="6A44F5EB">
        <w:rPr>
          <w:rFonts w:ascii="Calibri" w:hAnsi="Calibri" w:cs="Calibri"/>
          <w:sz w:val="22"/>
          <w:szCs w:val="22"/>
        </w:rPr>
        <w:t>The ARP ESSER School District Plan T</w:t>
      </w:r>
      <w:r w:rsidR="14B63B6E" w:rsidRPr="6A44F5EB">
        <w:rPr>
          <w:rFonts w:ascii="Calibri" w:hAnsi="Calibri" w:cs="Calibri"/>
          <w:sz w:val="22"/>
          <w:szCs w:val="22"/>
        </w:rPr>
        <w:t>e</w:t>
      </w:r>
      <w:r w:rsidRPr="6A44F5EB">
        <w:rPr>
          <w:rFonts w:ascii="Calibri" w:hAnsi="Calibri" w:cs="Calibri"/>
          <w:sz w:val="22"/>
          <w:szCs w:val="22"/>
        </w:rPr>
        <w:t>mpla</w:t>
      </w:r>
      <w:r w:rsidR="089BCEAC" w:rsidRPr="6A44F5EB">
        <w:rPr>
          <w:rFonts w:ascii="Calibri" w:hAnsi="Calibri" w:cs="Calibri"/>
          <w:sz w:val="22"/>
          <w:szCs w:val="22"/>
        </w:rPr>
        <w:t>t</w:t>
      </w:r>
      <w:r w:rsidRPr="6A44F5EB">
        <w:rPr>
          <w:rFonts w:ascii="Calibri" w:hAnsi="Calibri" w:cs="Calibri"/>
          <w:sz w:val="22"/>
          <w:szCs w:val="22"/>
        </w:rPr>
        <w:t xml:space="preserve">e is based on the U.S. Department of Education (US ED) Interim Final Rules 34 CFR Chapter </w:t>
      </w:r>
      <w:r w:rsidR="00AD56BE" w:rsidRPr="6A44F5EB">
        <w:rPr>
          <w:rFonts w:ascii="Calibri" w:hAnsi="Calibri" w:cs="Calibri"/>
          <w:sz w:val="22"/>
          <w:szCs w:val="22"/>
        </w:rPr>
        <w:t>II</w:t>
      </w:r>
      <w:r w:rsidRPr="6A44F5EB">
        <w:rPr>
          <w:rFonts w:ascii="Calibri" w:hAnsi="Calibri" w:cs="Calibri"/>
          <w:sz w:val="22"/>
          <w:szCs w:val="22"/>
        </w:rPr>
        <w:t xml:space="preserve">, Docket IDED-2021-OESE-0061 from April 22, 2021, the </w:t>
      </w:r>
      <w:hyperlink r:id="rId11">
        <w:r w:rsidRPr="6A44F5EB">
          <w:rPr>
            <w:rStyle w:val="Hyperlink"/>
            <w:rFonts w:ascii="Calibri" w:hAnsi="Calibri" w:cs="Calibri"/>
            <w:sz w:val="22"/>
            <w:szCs w:val="22"/>
          </w:rPr>
          <w:t>ARP State Plan</w:t>
        </w:r>
      </w:hyperlink>
      <w:r w:rsidRPr="6A44F5EB">
        <w:rPr>
          <w:rFonts w:ascii="Calibri" w:hAnsi="Calibri" w:cs="Calibri"/>
          <w:sz w:val="22"/>
          <w:szCs w:val="22"/>
        </w:rPr>
        <w:t xml:space="preserve"> issued April 21, 2021 from US ED</w:t>
      </w:r>
      <w:r w:rsidR="444D1A86" w:rsidRPr="6A44F5EB">
        <w:rPr>
          <w:rFonts w:ascii="Calibri" w:hAnsi="Calibri" w:cs="Calibri"/>
          <w:sz w:val="22"/>
          <w:szCs w:val="22"/>
        </w:rPr>
        <w:t xml:space="preserve">, and </w:t>
      </w:r>
      <w:r w:rsidR="62234C5A" w:rsidRPr="6A44F5EB">
        <w:rPr>
          <w:rFonts w:ascii="Calibri" w:hAnsi="Calibri" w:cs="Calibri"/>
          <w:sz w:val="22"/>
          <w:szCs w:val="22"/>
        </w:rPr>
        <w:t xml:space="preserve">US ED’s </w:t>
      </w:r>
      <w:hyperlink r:id="rId12">
        <w:r w:rsidR="62234C5A" w:rsidRPr="6A44F5EB">
          <w:rPr>
            <w:rStyle w:val="Hyperlink"/>
            <w:rFonts w:ascii="Calibri" w:hAnsi="Calibri" w:cs="Calibri"/>
            <w:sz w:val="22"/>
            <w:szCs w:val="22"/>
          </w:rPr>
          <w:t>Frequently Asked Questions</w:t>
        </w:r>
      </w:hyperlink>
      <w:r w:rsidR="62234C5A" w:rsidRPr="6A44F5EB">
        <w:rPr>
          <w:rFonts w:ascii="Calibri" w:hAnsi="Calibri" w:cs="Calibri"/>
          <w:sz w:val="22"/>
          <w:szCs w:val="22"/>
        </w:rPr>
        <w:t xml:space="preserve"> issued May 2021</w:t>
      </w:r>
      <w:r w:rsidRPr="6A44F5EB">
        <w:rPr>
          <w:rFonts w:ascii="Calibri" w:hAnsi="Calibri" w:cs="Calibri"/>
          <w:sz w:val="22"/>
          <w:szCs w:val="22"/>
        </w:rPr>
        <w:t>.</w:t>
      </w:r>
    </w:p>
    <w:p w14:paraId="6E1471EF" w14:textId="2163D077" w:rsidR="00984CAA" w:rsidRDefault="00984CAA" w:rsidP="005F1E1D">
      <w:pPr>
        <w:rPr>
          <w:rFonts w:ascii="Calibri" w:hAnsi="Calibri" w:cs="Calibri"/>
          <w:sz w:val="22"/>
          <w:szCs w:val="22"/>
        </w:rPr>
      </w:pPr>
    </w:p>
    <w:p w14:paraId="0D413BC7" w14:textId="5691915B" w:rsidR="00984CAA" w:rsidRPr="00DE756C" w:rsidRDefault="00984CAA" w:rsidP="005F1E1D">
      <w:pPr>
        <w:rPr>
          <w:rFonts w:ascii="Calibri" w:hAnsi="Calibri" w:cs="Calibri"/>
          <w:sz w:val="22"/>
          <w:szCs w:val="22"/>
        </w:rPr>
      </w:pPr>
      <w:r>
        <w:rPr>
          <w:rFonts w:ascii="Calibri" w:hAnsi="Calibri" w:cs="Calibri"/>
          <w:sz w:val="22"/>
          <w:szCs w:val="22"/>
        </w:rPr>
        <w:t xml:space="preserve">This plan must be </w:t>
      </w:r>
      <w:r w:rsidR="00E34A07">
        <w:rPr>
          <w:rFonts w:ascii="Calibri" w:hAnsi="Calibri" w:cs="Calibri"/>
          <w:sz w:val="22"/>
          <w:szCs w:val="22"/>
        </w:rPr>
        <w:t xml:space="preserve">provided in formats </w:t>
      </w:r>
      <w:r>
        <w:rPr>
          <w:rFonts w:ascii="Calibri" w:hAnsi="Calibri" w:cs="Calibri"/>
          <w:sz w:val="22"/>
          <w:szCs w:val="22"/>
        </w:rPr>
        <w:t xml:space="preserve">accessible to parents who speak a language other than English </w:t>
      </w:r>
      <w:r w:rsidR="00E34A07">
        <w:rPr>
          <w:rFonts w:ascii="Calibri" w:hAnsi="Calibri" w:cs="Calibri"/>
          <w:sz w:val="22"/>
          <w:szCs w:val="22"/>
        </w:rPr>
        <w:t>and</w:t>
      </w:r>
      <w:r>
        <w:rPr>
          <w:rFonts w:ascii="Calibri" w:hAnsi="Calibri" w:cs="Calibri"/>
          <w:sz w:val="22"/>
          <w:szCs w:val="22"/>
        </w:rPr>
        <w:t xml:space="preserve"> individuals with disabilities.</w:t>
      </w:r>
    </w:p>
    <w:p w14:paraId="276F2733" w14:textId="77777777" w:rsidR="005F1E1D" w:rsidRPr="00DE756C" w:rsidRDefault="005F1E1D" w:rsidP="005F1E1D">
      <w:pPr>
        <w:rPr>
          <w:rFonts w:ascii="Calibri" w:hAnsi="Calibri" w:cs="Calibri"/>
          <w:sz w:val="22"/>
          <w:szCs w:val="22"/>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318"/>
      </w:tblGrid>
      <w:tr w:rsidR="00DE756C" w:rsidRPr="00DE756C" w14:paraId="4AB76B52" w14:textId="77777777" w:rsidTr="355DB834">
        <w:tc>
          <w:tcPr>
            <w:tcW w:w="4317" w:type="dxa"/>
            <w:shd w:val="clear" w:color="auto" w:fill="auto"/>
          </w:tcPr>
          <w:p w14:paraId="6E3FA9BD" w14:textId="77777777" w:rsidR="005F1E1D" w:rsidRPr="00DE756C" w:rsidRDefault="005F1E1D" w:rsidP="001039AC">
            <w:pPr>
              <w:rPr>
                <w:rFonts w:ascii="Calibri" w:hAnsi="Calibri" w:cs="Calibri"/>
                <w:b/>
                <w:bCs/>
                <w:sz w:val="22"/>
                <w:szCs w:val="22"/>
              </w:rPr>
            </w:pPr>
            <w:r w:rsidRPr="00DE756C">
              <w:rPr>
                <w:rFonts w:ascii="Calibri" w:hAnsi="Calibri" w:cs="Calibri"/>
                <w:b/>
                <w:bCs/>
                <w:sz w:val="22"/>
                <w:szCs w:val="22"/>
              </w:rPr>
              <w:t>School District:</w:t>
            </w:r>
          </w:p>
          <w:p w14:paraId="1B5FAC2D" w14:textId="5B5466A9" w:rsidR="005F1E1D" w:rsidRPr="0058647C" w:rsidRDefault="00BF5586" w:rsidP="001039AC">
            <w:pPr>
              <w:rPr>
                <w:rFonts w:ascii="Calibri" w:hAnsi="Calibri" w:cs="Calibri"/>
                <w:bCs/>
                <w:sz w:val="22"/>
                <w:szCs w:val="22"/>
              </w:rPr>
            </w:pPr>
            <w:r w:rsidRPr="0058647C">
              <w:rPr>
                <w:rFonts w:ascii="Calibri" w:hAnsi="Calibri" w:cs="Calibri"/>
                <w:bCs/>
                <w:sz w:val="22"/>
                <w:szCs w:val="22"/>
              </w:rPr>
              <w:t>Sioux Valley School District</w:t>
            </w:r>
          </w:p>
        </w:tc>
        <w:tc>
          <w:tcPr>
            <w:tcW w:w="4318" w:type="dxa"/>
            <w:shd w:val="clear" w:color="auto" w:fill="auto"/>
          </w:tcPr>
          <w:p w14:paraId="42DACB75" w14:textId="77777777" w:rsidR="005F1E1D" w:rsidRDefault="005F1E1D" w:rsidP="001039AC">
            <w:pPr>
              <w:rPr>
                <w:rFonts w:ascii="Calibri" w:hAnsi="Calibri" w:cs="Calibri"/>
                <w:b/>
                <w:bCs/>
                <w:sz w:val="22"/>
                <w:szCs w:val="22"/>
              </w:rPr>
            </w:pPr>
            <w:r w:rsidRPr="00DE756C">
              <w:rPr>
                <w:rFonts w:ascii="Calibri" w:hAnsi="Calibri" w:cs="Calibri"/>
                <w:b/>
                <w:bCs/>
                <w:sz w:val="22"/>
                <w:szCs w:val="22"/>
              </w:rPr>
              <w:t>Total ARP ESSER Funding Available:</w:t>
            </w:r>
          </w:p>
          <w:p w14:paraId="405CFF35" w14:textId="1C19F999" w:rsidR="00BF5586" w:rsidRPr="0058647C" w:rsidRDefault="00BF5586" w:rsidP="001039AC">
            <w:pPr>
              <w:rPr>
                <w:rFonts w:ascii="Calibri" w:hAnsi="Calibri" w:cs="Calibri"/>
                <w:bCs/>
                <w:sz w:val="22"/>
                <w:szCs w:val="22"/>
              </w:rPr>
            </w:pPr>
            <w:r w:rsidRPr="0058647C">
              <w:rPr>
                <w:rFonts w:ascii="Calibri" w:hAnsi="Calibri" w:cs="Calibri"/>
                <w:bCs/>
                <w:sz w:val="22"/>
                <w:szCs w:val="22"/>
              </w:rPr>
              <w:t>$477,236</w:t>
            </w:r>
          </w:p>
        </w:tc>
      </w:tr>
      <w:tr w:rsidR="00DE756C" w:rsidRPr="00DE756C" w14:paraId="0721B7A4" w14:textId="77777777" w:rsidTr="355DB834">
        <w:tc>
          <w:tcPr>
            <w:tcW w:w="4317" w:type="dxa"/>
            <w:shd w:val="clear" w:color="auto" w:fill="auto"/>
          </w:tcPr>
          <w:p w14:paraId="2D2C8040" w14:textId="77777777" w:rsidR="005F1E1D" w:rsidRDefault="005F1E1D" w:rsidP="001039AC">
            <w:pPr>
              <w:rPr>
                <w:rFonts w:ascii="Calibri" w:hAnsi="Calibri" w:cs="Calibri"/>
                <w:b/>
                <w:bCs/>
                <w:sz w:val="22"/>
                <w:szCs w:val="22"/>
              </w:rPr>
            </w:pPr>
            <w:r w:rsidRPr="00DE756C">
              <w:rPr>
                <w:rFonts w:ascii="Calibri" w:hAnsi="Calibri" w:cs="Calibri"/>
                <w:b/>
                <w:bCs/>
                <w:sz w:val="22"/>
                <w:szCs w:val="22"/>
              </w:rPr>
              <w:t xml:space="preserve">Date of School Board </w:t>
            </w:r>
            <w:r w:rsidR="00984CAA">
              <w:rPr>
                <w:rFonts w:ascii="Calibri" w:hAnsi="Calibri" w:cs="Calibri"/>
                <w:b/>
                <w:bCs/>
                <w:sz w:val="22"/>
                <w:szCs w:val="22"/>
              </w:rPr>
              <w:t xml:space="preserve">Plan </w:t>
            </w:r>
            <w:r w:rsidRPr="00DE756C">
              <w:rPr>
                <w:rFonts w:ascii="Calibri" w:hAnsi="Calibri" w:cs="Calibri"/>
                <w:b/>
                <w:bCs/>
                <w:sz w:val="22"/>
                <w:szCs w:val="22"/>
              </w:rPr>
              <w:t xml:space="preserve">Approval: </w:t>
            </w:r>
          </w:p>
          <w:p w14:paraId="799D052C" w14:textId="32A7B35D" w:rsidR="00E6384C" w:rsidRPr="0058647C" w:rsidRDefault="00BF5586" w:rsidP="001039AC">
            <w:pPr>
              <w:rPr>
                <w:rFonts w:ascii="Calibri" w:hAnsi="Calibri" w:cs="Calibri"/>
                <w:bCs/>
                <w:sz w:val="22"/>
                <w:szCs w:val="22"/>
              </w:rPr>
            </w:pPr>
            <w:r w:rsidRPr="0058647C">
              <w:rPr>
                <w:rFonts w:ascii="Calibri" w:hAnsi="Calibri" w:cs="Calibri"/>
                <w:bCs/>
                <w:sz w:val="22"/>
                <w:szCs w:val="22"/>
              </w:rPr>
              <w:t>0</w:t>
            </w:r>
            <w:r w:rsidR="00F77892">
              <w:rPr>
                <w:rFonts w:ascii="Calibri" w:hAnsi="Calibri" w:cs="Calibri"/>
                <w:bCs/>
                <w:sz w:val="22"/>
                <w:szCs w:val="22"/>
              </w:rPr>
              <w:t>8/09/21</w:t>
            </w:r>
          </w:p>
        </w:tc>
        <w:tc>
          <w:tcPr>
            <w:tcW w:w="4318" w:type="dxa"/>
            <w:shd w:val="clear" w:color="auto" w:fill="auto"/>
          </w:tcPr>
          <w:p w14:paraId="099650FD" w14:textId="77777777" w:rsidR="005F1E1D" w:rsidRDefault="00E6384C" w:rsidP="001039AC">
            <w:pPr>
              <w:rPr>
                <w:rFonts w:ascii="Calibri" w:hAnsi="Calibri" w:cs="Calibri"/>
                <w:b/>
                <w:bCs/>
                <w:sz w:val="22"/>
                <w:szCs w:val="22"/>
              </w:rPr>
            </w:pPr>
            <w:r>
              <w:rPr>
                <w:rFonts w:ascii="Calibri" w:hAnsi="Calibri" w:cs="Calibri"/>
                <w:b/>
                <w:bCs/>
                <w:sz w:val="22"/>
                <w:szCs w:val="22"/>
              </w:rPr>
              <w:t>Budgeted to Date:</w:t>
            </w:r>
          </w:p>
          <w:p w14:paraId="7D858A90" w14:textId="5732A0F2" w:rsidR="00BF5586" w:rsidRPr="00CD0DBB" w:rsidRDefault="00CD0DBB" w:rsidP="001039AC">
            <w:pPr>
              <w:rPr>
                <w:rFonts w:ascii="Calibri" w:hAnsi="Calibri" w:cs="Calibri"/>
                <w:bCs/>
                <w:sz w:val="22"/>
                <w:szCs w:val="22"/>
              </w:rPr>
            </w:pPr>
            <w:r>
              <w:rPr>
                <w:rFonts w:ascii="Calibri" w:hAnsi="Calibri" w:cs="Calibri"/>
                <w:bCs/>
                <w:sz w:val="22"/>
                <w:szCs w:val="22"/>
              </w:rPr>
              <w:t>$477,236</w:t>
            </w:r>
          </w:p>
        </w:tc>
      </w:tr>
      <w:tr w:rsidR="00E6384C" w:rsidRPr="00DE756C" w14:paraId="03FB187F" w14:textId="77777777" w:rsidTr="355DB834">
        <w:tc>
          <w:tcPr>
            <w:tcW w:w="4317" w:type="dxa"/>
            <w:shd w:val="clear" w:color="auto" w:fill="auto"/>
          </w:tcPr>
          <w:p w14:paraId="1D7535CF" w14:textId="77777777" w:rsidR="00E6384C" w:rsidRPr="00DE756C" w:rsidRDefault="00E6384C" w:rsidP="00E6384C">
            <w:pPr>
              <w:rPr>
                <w:rFonts w:ascii="Calibri" w:hAnsi="Calibri" w:cs="Calibri"/>
                <w:b/>
                <w:bCs/>
                <w:sz w:val="22"/>
                <w:szCs w:val="22"/>
              </w:rPr>
            </w:pPr>
            <w:r>
              <w:rPr>
                <w:rFonts w:ascii="Calibri" w:hAnsi="Calibri" w:cs="Calibri"/>
                <w:b/>
                <w:bCs/>
                <w:sz w:val="22"/>
                <w:szCs w:val="22"/>
              </w:rPr>
              <w:t xml:space="preserve">ARP ESSER School District Plan </w:t>
            </w:r>
            <w:r w:rsidRPr="00DE756C">
              <w:rPr>
                <w:rFonts w:ascii="Calibri" w:hAnsi="Calibri" w:cs="Calibri"/>
                <w:b/>
                <w:bCs/>
                <w:sz w:val="22"/>
                <w:szCs w:val="22"/>
              </w:rPr>
              <w:t>URL:</w:t>
            </w:r>
          </w:p>
          <w:p w14:paraId="77C0A53A" w14:textId="7090D798" w:rsidR="00E6384C" w:rsidRPr="0058647C" w:rsidRDefault="00BF5586" w:rsidP="00E6384C">
            <w:pPr>
              <w:rPr>
                <w:rFonts w:ascii="Calibri" w:hAnsi="Calibri" w:cs="Calibri"/>
                <w:bCs/>
                <w:sz w:val="22"/>
                <w:szCs w:val="22"/>
              </w:rPr>
            </w:pPr>
            <w:r w:rsidRPr="0058647C">
              <w:rPr>
                <w:rFonts w:ascii="Calibri" w:hAnsi="Calibri" w:cs="Calibri"/>
                <w:bCs/>
                <w:sz w:val="22"/>
                <w:szCs w:val="22"/>
              </w:rPr>
              <w:t>svs.k12.sd.us</w:t>
            </w:r>
          </w:p>
        </w:tc>
        <w:tc>
          <w:tcPr>
            <w:tcW w:w="4318" w:type="dxa"/>
            <w:shd w:val="clear" w:color="auto" w:fill="auto"/>
          </w:tcPr>
          <w:p w14:paraId="6104530A" w14:textId="2970F1D2" w:rsidR="00E6384C" w:rsidRPr="00F44C3F" w:rsidRDefault="00E6384C" w:rsidP="355DB834">
            <w:pPr>
              <w:rPr>
                <w:rFonts w:ascii="Calibri" w:hAnsi="Calibri" w:cs="Calibri"/>
                <w:b/>
                <w:bCs/>
                <w:sz w:val="22"/>
                <w:szCs w:val="22"/>
              </w:rPr>
            </w:pPr>
            <w:r w:rsidRPr="355DB834">
              <w:rPr>
                <w:rFonts w:ascii="Calibri" w:hAnsi="Calibri" w:cs="Calibri"/>
                <w:b/>
                <w:bCs/>
                <w:sz w:val="22"/>
                <w:szCs w:val="22"/>
              </w:rPr>
              <w:t>Amount Set Aside for Lost Instructional Time:</w:t>
            </w:r>
            <w:r w:rsidR="4D0F5244" w:rsidRPr="355DB834">
              <w:rPr>
                <w:rFonts w:ascii="Calibri" w:hAnsi="Calibri" w:cs="Calibri"/>
                <w:b/>
                <w:bCs/>
                <w:sz w:val="22"/>
                <w:szCs w:val="22"/>
              </w:rPr>
              <w:t xml:space="preserve">  </w:t>
            </w:r>
            <w:r w:rsidR="3DC5C0C7" w:rsidRPr="355DB834">
              <w:rPr>
                <w:rFonts w:ascii="Calibri" w:hAnsi="Calibri" w:cs="Calibri"/>
                <w:b/>
                <w:bCs/>
                <w:sz w:val="22"/>
                <w:szCs w:val="22"/>
              </w:rPr>
              <w:t>$368,000</w:t>
            </w:r>
          </w:p>
          <w:p w14:paraId="348F995B" w14:textId="4B5D9AB1" w:rsidR="00E6384C" w:rsidRDefault="00E6384C" w:rsidP="00E6384C">
            <w:pPr>
              <w:rPr>
                <w:rFonts w:ascii="Calibri" w:hAnsi="Calibri" w:cs="Calibri"/>
                <w:b/>
                <w:bCs/>
                <w:sz w:val="22"/>
                <w:szCs w:val="22"/>
              </w:rPr>
            </w:pPr>
          </w:p>
        </w:tc>
      </w:tr>
    </w:tbl>
    <w:p w14:paraId="338ED5D6" w14:textId="7173E306" w:rsidR="005F1E1D" w:rsidRDefault="005F1E1D" w:rsidP="005F1E1D">
      <w:pPr>
        <w:rPr>
          <w:rFonts w:ascii="Calibri" w:hAnsi="Calibri" w:cs="Calibri"/>
          <w:sz w:val="22"/>
          <w:szCs w:val="22"/>
        </w:rPr>
      </w:pPr>
    </w:p>
    <w:p w14:paraId="05D94FD3" w14:textId="4BDCEC97" w:rsidR="00EF2983" w:rsidRDefault="00EF2983">
      <w:pPr>
        <w:rPr>
          <w:rFonts w:ascii="Calibri" w:hAnsi="Calibri" w:cs="Calibri"/>
          <w:sz w:val="22"/>
          <w:szCs w:val="22"/>
        </w:rPr>
      </w:pPr>
      <w:r>
        <w:rPr>
          <w:rFonts w:ascii="Calibri" w:hAnsi="Calibri" w:cs="Calibri"/>
          <w:sz w:val="22"/>
          <w:szCs w:val="22"/>
        </w:rPr>
        <w:br w:type="page"/>
      </w:r>
    </w:p>
    <w:p w14:paraId="15C72347" w14:textId="2D4DF747" w:rsidR="00E34A07" w:rsidRPr="00E34A07" w:rsidRDefault="00E34A07" w:rsidP="005F1E1D">
      <w:pPr>
        <w:rPr>
          <w:rFonts w:ascii="Calibri" w:hAnsi="Calibri" w:cs="Calibri"/>
          <w:b/>
          <w:bCs/>
          <w:sz w:val="22"/>
          <w:szCs w:val="22"/>
        </w:rPr>
      </w:pPr>
      <w:r>
        <w:rPr>
          <w:rFonts w:ascii="Calibri" w:hAnsi="Calibri" w:cs="Calibri"/>
          <w:b/>
          <w:bCs/>
          <w:sz w:val="22"/>
          <w:szCs w:val="22"/>
        </w:rPr>
        <w:lastRenderedPageBreak/>
        <w:t>Prevention and Mitigation Strategies</w:t>
      </w:r>
    </w:p>
    <w:p w14:paraId="030F6B4A" w14:textId="77777777" w:rsidR="00E34A07" w:rsidRPr="00DE756C" w:rsidRDefault="00E34A07" w:rsidP="005F1E1D">
      <w:pPr>
        <w:rPr>
          <w:rFonts w:ascii="Calibri" w:hAnsi="Calibri" w:cs="Calibri"/>
          <w:sz w:val="22"/>
          <w:szCs w:val="22"/>
        </w:rPr>
      </w:pPr>
    </w:p>
    <w:p w14:paraId="09AE429F" w14:textId="77777777" w:rsidR="005F1E1D" w:rsidRPr="00DE756C" w:rsidRDefault="005F1E1D" w:rsidP="005F1E1D">
      <w:pPr>
        <w:pStyle w:val="ListParagraph"/>
        <w:numPr>
          <w:ilvl w:val="0"/>
          <w:numId w:val="1"/>
        </w:numPr>
        <w:spacing w:after="0" w:line="240" w:lineRule="auto"/>
        <w:rPr>
          <w:rFonts w:cs="Calibri"/>
        </w:rPr>
      </w:pPr>
      <w:r w:rsidRPr="5E59DF4D">
        <w:rPr>
          <w:rFonts w:cs="Calibri"/>
        </w:rPr>
        <w:t xml:space="preserve">Describe how the funds will be used to implement prevention and mitigation strategies that are, to the greatest extent practicable, consistent with the most recent Centers for Disease Control and Prevention (CDC) guidance on reopening schools. Please insert NA if a category is not applicable to your plan. </w:t>
      </w:r>
    </w:p>
    <w:p w14:paraId="7D3E72FF" w14:textId="77777777" w:rsidR="005F1E1D" w:rsidRPr="00DE756C" w:rsidRDefault="005F1E1D" w:rsidP="005F1E1D">
      <w:pPr>
        <w:rPr>
          <w:rFonts w:ascii="Calibri" w:hAnsi="Calibri" w:cs="Calibri"/>
          <w:sz w:val="22"/>
          <w:szCs w:val="22"/>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507"/>
      </w:tblGrid>
      <w:tr w:rsidR="00E34A07" w:rsidRPr="00DE756C" w14:paraId="1692778C" w14:textId="63DD2ADE" w:rsidTr="355DB834">
        <w:tc>
          <w:tcPr>
            <w:tcW w:w="7128" w:type="dxa"/>
            <w:shd w:val="clear" w:color="auto" w:fill="BFBFBF" w:themeFill="background1" w:themeFillShade="BF"/>
          </w:tcPr>
          <w:p w14:paraId="5FCEAB67" w14:textId="77777777" w:rsidR="00E34A07" w:rsidRPr="00DE756C" w:rsidRDefault="00E34A07" w:rsidP="00DE756C">
            <w:pPr>
              <w:jc w:val="center"/>
              <w:rPr>
                <w:rFonts w:ascii="Calibri" w:hAnsi="Calibri" w:cs="Calibri"/>
                <w:b/>
                <w:bCs/>
                <w:sz w:val="22"/>
                <w:szCs w:val="22"/>
              </w:rPr>
            </w:pPr>
            <w:r w:rsidRPr="00DE756C">
              <w:rPr>
                <w:rFonts w:ascii="Calibri" w:hAnsi="Calibri" w:cs="Calibri"/>
                <w:b/>
                <w:bCs/>
                <w:sz w:val="22"/>
                <w:szCs w:val="22"/>
              </w:rPr>
              <w:t>Narrative</w:t>
            </w:r>
          </w:p>
        </w:tc>
        <w:tc>
          <w:tcPr>
            <w:tcW w:w="1507" w:type="dxa"/>
            <w:shd w:val="clear" w:color="auto" w:fill="BFBFBF" w:themeFill="background1" w:themeFillShade="BF"/>
          </w:tcPr>
          <w:p w14:paraId="36C280B5" w14:textId="373F6C7C" w:rsidR="00E34A07" w:rsidRPr="00DE756C" w:rsidRDefault="00E34A07" w:rsidP="00DE756C">
            <w:pPr>
              <w:jc w:val="center"/>
              <w:rPr>
                <w:rFonts w:ascii="Calibri" w:hAnsi="Calibri" w:cs="Calibri"/>
                <w:b/>
                <w:bCs/>
                <w:sz w:val="22"/>
                <w:szCs w:val="22"/>
              </w:rPr>
            </w:pPr>
            <w:r>
              <w:rPr>
                <w:rFonts w:ascii="Calibri" w:hAnsi="Calibri" w:cs="Calibri"/>
                <w:b/>
                <w:bCs/>
                <w:sz w:val="22"/>
                <w:szCs w:val="22"/>
              </w:rPr>
              <w:t>Approximate Budget</w:t>
            </w:r>
          </w:p>
        </w:tc>
      </w:tr>
      <w:tr w:rsidR="00E34A07" w:rsidRPr="00DE756C" w14:paraId="173999DC" w14:textId="5ED07578" w:rsidTr="355DB834">
        <w:tc>
          <w:tcPr>
            <w:tcW w:w="8635" w:type="dxa"/>
            <w:gridSpan w:val="2"/>
            <w:shd w:val="clear" w:color="auto" w:fill="auto"/>
          </w:tcPr>
          <w:p w14:paraId="08DCB12A" w14:textId="77777777" w:rsidR="00E34A07" w:rsidRPr="00DE756C" w:rsidRDefault="00E34A07" w:rsidP="001039AC">
            <w:pPr>
              <w:rPr>
                <w:rFonts w:ascii="Calibri" w:hAnsi="Calibri" w:cs="Calibri"/>
                <w:b/>
                <w:bCs/>
                <w:sz w:val="22"/>
                <w:szCs w:val="22"/>
              </w:rPr>
            </w:pPr>
            <w:r w:rsidRPr="00DE756C">
              <w:rPr>
                <w:rFonts w:ascii="Calibri" w:hAnsi="Calibri" w:cs="Calibri"/>
                <w:b/>
                <w:bCs/>
                <w:sz w:val="22"/>
                <w:szCs w:val="22"/>
              </w:rPr>
              <w:t>Overview</w:t>
            </w:r>
          </w:p>
          <w:p w14:paraId="1D105449" w14:textId="28E83822" w:rsidR="005302BE" w:rsidRDefault="005302BE" w:rsidP="001039AC">
            <w:pPr>
              <w:rPr>
                <w:rFonts w:ascii="Calibri" w:hAnsi="Calibri" w:cs="Calibri"/>
                <w:bCs/>
                <w:sz w:val="22"/>
                <w:szCs w:val="22"/>
              </w:rPr>
            </w:pPr>
            <w:r>
              <w:rPr>
                <w:rFonts w:ascii="Calibri" w:hAnsi="Calibri" w:cs="Calibri"/>
                <w:bCs/>
                <w:sz w:val="22"/>
                <w:szCs w:val="22"/>
              </w:rPr>
              <w:t>*</w:t>
            </w:r>
            <w:r w:rsidR="002B5286">
              <w:rPr>
                <w:rFonts w:ascii="Calibri" w:hAnsi="Calibri" w:cs="Calibri"/>
                <w:bCs/>
                <w:sz w:val="22"/>
                <w:szCs w:val="22"/>
              </w:rPr>
              <w:t>The district has hired additional custodial staff</w:t>
            </w:r>
            <w:r w:rsidR="000B3D91">
              <w:rPr>
                <w:rFonts w:ascii="Calibri" w:hAnsi="Calibri" w:cs="Calibri"/>
                <w:bCs/>
                <w:sz w:val="22"/>
                <w:szCs w:val="22"/>
              </w:rPr>
              <w:t xml:space="preserve"> for 2021-2022</w:t>
            </w:r>
            <w:r w:rsidR="002B5286">
              <w:rPr>
                <w:rFonts w:ascii="Calibri" w:hAnsi="Calibri" w:cs="Calibri"/>
                <w:bCs/>
                <w:sz w:val="22"/>
                <w:szCs w:val="22"/>
              </w:rPr>
              <w:t xml:space="preserve"> to clean and disinfect school buildings.  </w:t>
            </w:r>
          </w:p>
          <w:p w14:paraId="0312F951" w14:textId="77777777" w:rsidR="005302BE" w:rsidRDefault="005302BE" w:rsidP="001039AC">
            <w:pPr>
              <w:rPr>
                <w:rFonts w:ascii="Calibri" w:hAnsi="Calibri" w:cs="Calibri"/>
                <w:bCs/>
                <w:sz w:val="22"/>
                <w:szCs w:val="22"/>
              </w:rPr>
            </w:pPr>
          </w:p>
          <w:p w14:paraId="29D4E5E7" w14:textId="53B08D1A" w:rsidR="005302BE" w:rsidRPr="002B5286" w:rsidRDefault="005302BE" w:rsidP="001039AC">
            <w:pPr>
              <w:rPr>
                <w:rFonts w:ascii="Calibri" w:hAnsi="Calibri" w:cs="Calibri"/>
                <w:bCs/>
                <w:sz w:val="22"/>
                <w:szCs w:val="22"/>
              </w:rPr>
            </w:pPr>
            <w:r>
              <w:rPr>
                <w:rFonts w:ascii="Calibri" w:hAnsi="Calibri" w:cs="Calibri"/>
                <w:bCs/>
                <w:sz w:val="22"/>
                <w:szCs w:val="22"/>
              </w:rPr>
              <w:t xml:space="preserve">*The district will </w:t>
            </w:r>
            <w:r w:rsidR="002B5286">
              <w:rPr>
                <w:rFonts w:ascii="Calibri" w:hAnsi="Calibri" w:cs="Calibri"/>
                <w:bCs/>
                <w:sz w:val="22"/>
                <w:szCs w:val="22"/>
              </w:rPr>
              <w:t>continue to stress the importance of using hand sanitizer</w:t>
            </w:r>
            <w:r>
              <w:rPr>
                <w:rFonts w:ascii="Calibri" w:hAnsi="Calibri" w:cs="Calibri"/>
                <w:bCs/>
                <w:sz w:val="22"/>
                <w:szCs w:val="22"/>
              </w:rPr>
              <w:t xml:space="preserve"> and </w:t>
            </w:r>
            <w:r w:rsidR="002B5286">
              <w:rPr>
                <w:rFonts w:ascii="Calibri" w:hAnsi="Calibri" w:cs="Calibri"/>
                <w:bCs/>
                <w:sz w:val="22"/>
                <w:szCs w:val="22"/>
              </w:rPr>
              <w:t>personal protective equipment when necessary</w:t>
            </w:r>
            <w:r>
              <w:rPr>
                <w:rFonts w:ascii="Calibri" w:hAnsi="Calibri" w:cs="Calibri"/>
                <w:bCs/>
                <w:sz w:val="22"/>
                <w:szCs w:val="22"/>
              </w:rPr>
              <w:t>.</w:t>
            </w:r>
          </w:p>
          <w:p w14:paraId="7E377500" w14:textId="77777777" w:rsidR="00E34A07" w:rsidRPr="00DE756C" w:rsidRDefault="00E34A07" w:rsidP="001039AC">
            <w:pPr>
              <w:rPr>
                <w:rFonts w:ascii="Calibri" w:hAnsi="Calibri" w:cs="Calibri"/>
                <w:b/>
                <w:bCs/>
                <w:sz w:val="22"/>
                <w:szCs w:val="22"/>
              </w:rPr>
            </w:pPr>
          </w:p>
        </w:tc>
      </w:tr>
      <w:tr w:rsidR="00E34A07" w:rsidRPr="00DE756C" w14:paraId="4F0F24B0" w14:textId="30907D3B" w:rsidTr="355DB834">
        <w:tc>
          <w:tcPr>
            <w:tcW w:w="7128" w:type="dxa"/>
            <w:shd w:val="clear" w:color="auto" w:fill="auto"/>
          </w:tcPr>
          <w:p w14:paraId="17D04306" w14:textId="77777777" w:rsidR="00E34A07" w:rsidRPr="00DE756C" w:rsidRDefault="00E34A07" w:rsidP="001039AC">
            <w:pPr>
              <w:rPr>
                <w:rFonts w:ascii="Calibri" w:hAnsi="Calibri" w:cs="Calibri"/>
                <w:b/>
                <w:bCs/>
                <w:sz w:val="22"/>
                <w:szCs w:val="22"/>
              </w:rPr>
            </w:pPr>
            <w:r w:rsidRPr="00DE756C">
              <w:rPr>
                <w:rFonts w:ascii="Calibri" w:hAnsi="Calibri" w:cs="Calibri"/>
                <w:b/>
                <w:bCs/>
                <w:sz w:val="22"/>
                <w:szCs w:val="22"/>
              </w:rPr>
              <w:t>Equipment and/or Supplies</w:t>
            </w:r>
          </w:p>
          <w:p w14:paraId="2BA7F634" w14:textId="0E8FE34C" w:rsidR="00E34A07" w:rsidRPr="005302BE" w:rsidRDefault="005302BE" w:rsidP="001039AC">
            <w:pPr>
              <w:rPr>
                <w:rFonts w:ascii="Calibri" w:hAnsi="Calibri" w:cs="Calibri"/>
                <w:bCs/>
                <w:sz w:val="22"/>
                <w:szCs w:val="22"/>
              </w:rPr>
            </w:pPr>
            <w:r>
              <w:rPr>
                <w:rFonts w:ascii="Calibri" w:hAnsi="Calibri" w:cs="Calibri"/>
                <w:bCs/>
                <w:sz w:val="22"/>
                <w:szCs w:val="22"/>
              </w:rPr>
              <w:t>Disinfecting and sanitizing supplies, hand sanitizer, personal protective equipment.</w:t>
            </w:r>
          </w:p>
          <w:p w14:paraId="659CE522" w14:textId="77777777" w:rsidR="00E34A07" w:rsidRPr="00DE756C" w:rsidRDefault="00E34A07" w:rsidP="001039AC">
            <w:pPr>
              <w:rPr>
                <w:rFonts w:ascii="Calibri" w:hAnsi="Calibri" w:cs="Calibri"/>
                <w:b/>
                <w:bCs/>
                <w:sz w:val="22"/>
                <w:szCs w:val="22"/>
              </w:rPr>
            </w:pPr>
          </w:p>
        </w:tc>
        <w:tc>
          <w:tcPr>
            <w:tcW w:w="1507" w:type="dxa"/>
          </w:tcPr>
          <w:p w14:paraId="32212091" w14:textId="77777777" w:rsidR="00E34A07" w:rsidRPr="00DE756C" w:rsidRDefault="00E34A07" w:rsidP="001039AC">
            <w:pPr>
              <w:rPr>
                <w:rFonts w:ascii="Calibri" w:hAnsi="Calibri" w:cs="Calibri"/>
                <w:b/>
                <w:bCs/>
                <w:sz w:val="22"/>
                <w:szCs w:val="22"/>
              </w:rPr>
            </w:pPr>
          </w:p>
        </w:tc>
      </w:tr>
      <w:tr w:rsidR="00E34A07" w:rsidRPr="00DE756C" w14:paraId="5E099415" w14:textId="3BEB363D" w:rsidTr="355DB834">
        <w:tc>
          <w:tcPr>
            <w:tcW w:w="7128" w:type="dxa"/>
            <w:shd w:val="clear" w:color="auto" w:fill="auto"/>
          </w:tcPr>
          <w:p w14:paraId="12FF5DE4" w14:textId="77777777" w:rsidR="00E34A07" w:rsidRPr="00DE756C" w:rsidRDefault="00E34A07" w:rsidP="355DB834">
            <w:pPr>
              <w:rPr>
                <w:rFonts w:ascii="Calibri" w:hAnsi="Calibri" w:cs="Calibri"/>
                <w:b/>
                <w:bCs/>
                <w:sz w:val="22"/>
                <w:szCs w:val="22"/>
              </w:rPr>
            </w:pPr>
            <w:r w:rsidRPr="355DB834">
              <w:rPr>
                <w:rFonts w:ascii="Calibri" w:hAnsi="Calibri" w:cs="Calibri"/>
                <w:b/>
                <w:bCs/>
                <w:sz w:val="22"/>
                <w:szCs w:val="22"/>
              </w:rPr>
              <w:t xml:space="preserve">Additional FTE </w:t>
            </w:r>
          </w:p>
          <w:p w14:paraId="4450779D" w14:textId="470B1CE2" w:rsidR="00E34A07" w:rsidRPr="001D4799" w:rsidRDefault="4D4A1553" w:rsidP="355DB834">
            <w:pPr>
              <w:rPr>
                <w:rFonts w:ascii="Calibri" w:hAnsi="Calibri" w:cs="Calibri"/>
                <w:sz w:val="22"/>
                <w:szCs w:val="22"/>
              </w:rPr>
            </w:pPr>
            <w:r w:rsidRPr="355DB834">
              <w:rPr>
                <w:rFonts w:ascii="Calibri" w:hAnsi="Calibri" w:cs="Calibri"/>
                <w:sz w:val="22"/>
                <w:szCs w:val="22"/>
              </w:rPr>
              <w:t>.75</w:t>
            </w:r>
            <w:r w:rsidR="177C37B2" w:rsidRPr="355DB834">
              <w:rPr>
                <w:rFonts w:ascii="Calibri" w:hAnsi="Calibri" w:cs="Calibri"/>
                <w:sz w:val="22"/>
                <w:szCs w:val="22"/>
              </w:rPr>
              <w:t xml:space="preserve"> FTE for</w:t>
            </w:r>
            <w:r w:rsidR="75A8E781" w:rsidRPr="355DB834">
              <w:rPr>
                <w:rFonts w:ascii="Calibri" w:hAnsi="Calibri" w:cs="Calibri"/>
                <w:sz w:val="22"/>
                <w:szCs w:val="22"/>
              </w:rPr>
              <w:t xml:space="preserve"> </w:t>
            </w:r>
            <w:r w:rsidR="001D4799" w:rsidRPr="355DB834">
              <w:rPr>
                <w:rFonts w:ascii="Calibri" w:hAnsi="Calibri" w:cs="Calibri"/>
                <w:sz w:val="22"/>
                <w:szCs w:val="22"/>
              </w:rPr>
              <w:t>three months</w:t>
            </w:r>
          </w:p>
        </w:tc>
        <w:tc>
          <w:tcPr>
            <w:tcW w:w="1507" w:type="dxa"/>
          </w:tcPr>
          <w:p w14:paraId="498C9AA6" w14:textId="3C7DFF75" w:rsidR="00E34A07" w:rsidRPr="001D4799" w:rsidRDefault="001D4799" w:rsidP="355DB834">
            <w:pPr>
              <w:rPr>
                <w:rFonts w:ascii="Calibri" w:hAnsi="Calibri" w:cs="Calibri"/>
                <w:b/>
                <w:bCs/>
                <w:sz w:val="22"/>
                <w:szCs w:val="22"/>
              </w:rPr>
            </w:pPr>
            <w:r w:rsidRPr="355DB834">
              <w:rPr>
                <w:rFonts w:ascii="Calibri" w:hAnsi="Calibri" w:cs="Calibri"/>
                <w:b/>
                <w:bCs/>
                <w:sz w:val="22"/>
                <w:szCs w:val="22"/>
              </w:rPr>
              <w:t>$5,640</w:t>
            </w:r>
          </w:p>
        </w:tc>
      </w:tr>
      <w:tr w:rsidR="00E34A07" w:rsidRPr="00DE756C" w14:paraId="754A451A" w14:textId="786EA3F2" w:rsidTr="355DB834">
        <w:tc>
          <w:tcPr>
            <w:tcW w:w="7128" w:type="dxa"/>
            <w:shd w:val="clear" w:color="auto" w:fill="auto"/>
          </w:tcPr>
          <w:p w14:paraId="636E951C" w14:textId="77777777" w:rsidR="00E34A07" w:rsidRPr="00DE756C" w:rsidRDefault="00E34A07" w:rsidP="001039AC">
            <w:pPr>
              <w:rPr>
                <w:rFonts w:ascii="Calibri" w:hAnsi="Calibri" w:cs="Calibri"/>
                <w:b/>
                <w:bCs/>
                <w:sz w:val="22"/>
                <w:szCs w:val="22"/>
              </w:rPr>
            </w:pPr>
            <w:r w:rsidRPr="00DE756C">
              <w:rPr>
                <w:rFonts w:ascii="Calibri" w:hAnsi="Calibri" w:cs="Calibri"/>
                <w:b/>
                <w:bCs/>
                <w:sz w:val="22"/>
                <w:szCs w:val="22"/>
              </w:rPr>
              <w:t>Other Priorities Not Outlined Above</w:t>
            </w:r>
          </w:p>
          <w:p w14:paraId="245B3135" w14:textId="735010A5" w:rsidR="00E34A07" w:rsidRPr="005302BE" w:rsidRDefault="005302BE" w:rsidP="001039AC">
            <w:pPr>
              <w:rPr>
                <w:rFonts w:ascii="Calibri" w:hAnsi="Calibri" w:cs="Calibri"/>
                <w:bCs/>
                <w:sz w:val="22"/>
                <w:szCs w:val="22"/>
              </w:rPr>
            </w:pPr>
            <w:r>
              <w:rPr>
                <w:rFonts w:ascii="Calibri" w:hAnsi="Calibri" w:cs="Calibri"/>
                <w:b/>
                <w:bCs/>
                <w:sz w:val="22"/>
                <w:szCs w:val="22"/>
              </w:rPr>
              <w:t>*</w:t>
            </w:r>
            <w:r>
              <w:rPr>
                <w:rFonts w:ascii="Calibri" w:hAnsi="Calibri" w:cs="Calibri"/>
                <w:bCs/>
                <w:sz w:val="22"/>
                <w:szCs w:val="22"/>
              </w:rPr>
              <w:t>In 2020-2021, the district had air purification devices installed into the HVAC system of the school rooms and buildings that have student and staff occupancy.</w:t>
            </w:r>
            <w:r w:rsidR="00741F94">
              <w:rPr>
                <w:rFonts w:ascii="Calibri" w:hAnsi="Calibri" w:cs="Calibri"/>
                <w:bCs/>
                <w:sz w:val="22"/>
                <w:szCs w:val="22"/>
              </w:rPr>
              <w:t xml:space="preserve">  The district also purchased bottle fillers for several of the water fountains, as well as additional lunchroom tables so that we could seat the students farther apart during lunch.</w:t>
            </w:r>
          </w:p>
          <w:p w14:paraId="597B9685" w14:textId="77777777" w:rsidR="00E34A07" w:rsidRPr="00DE756C" w:rsidRDefault="00E34A07" w:rsidP="001039AC">
            <w:pPr>
              <w:rPr>
                <w:rFonts w:ascii="Calibri" w:hAnsi="Calibri" w:cs="Calibri"/>
                <w:b/>
                <w:bCs/>
                <w:sz w:val="22"/>
                <w:szCs w:val="22"/>
              </w:rPr>
            </w:pPr>
          </w:p>
        </w:tc>
        <w:tc>
          <w:tcPr>
            <w:tcW w:w="1507" w:type="dxa"/>
          </w:tcPr>
          <w:p w14:paraId="4794860E" w14:textId="77777777" w:rsidR="00E34A07" w:rsidRPr="00DE756C" w:rsidRDefault="00E34A07" w:rsidP="001039AC">
            <w:pPr>
              <w:rPr>
                <w:rFonts w:ascii="Calibri" w:hAnsi="Calibri" w:cs="Calibri"/>
                <w:b/>
                <w:bCs/>
                <w:sz w:val="22"/>
                <w:szCs w:val="22"/>
              </w:rPr>
            </w:pPr>
          </w:p>
        </w:tc>
      </w:tr>
      <w:tr w:rsidR="00E34A07" w:rsidRPr="00DE756C" w14:paraId="5D034FDE" w14:textId="77777777" w:rsidTr="355DB834">
        <w:tc>
          <w:tcPr>
            <w:tcW w:w="7128" w:type="dxa"/>
            <w:shd w:val="clear" w:color="auto" w:fill="auto"/>
          </w:tcPr>
          <w:p w14:paraId="2D7B377A" w14:textId="77777777" w:rsidR="00E34A07" w:rsidRDefault="00E34A07" w:rsidP="001039AC">
            <w:pPr>
              <w:rPr>
                <w:rFonts w:ascii="Calibri" w:hAnsi="Calibri" w:cs="Calibri"/>
                <w:b/>
                <w:bCs/>
                <w:sz w:val="22"/>
                <w:szCs w:val="22"/>
              </w:rPr>
            </w:pPr>
            <w:r>
              <w:rPr>
                <w:rFonts w:ascii="Calibri" w:hAnsi="Calibri" w:cs="Calibri"/>
                <w:b/>
                <w:bCs/>
                <w:sz w:val="22"/>
                <w:szCs w:val="22"/>
              </w:rPr>
              <w:t>Total Approximate Budget for Mitigation Strategies</w:t>
            </w:r>
          </w:p>
          <w:p w14:paraId="7DFDBB90" w14:textId="491D3094" w:rsidR="005302BE" w:rsidRPr="005302BE" w:rsidRDefault="005302BE" w:rsidP="005302BE">
            <w:pPr>
              <w:rPr>
                <w:rFonts w:ascii="Calibri" w:hAnsi="Calibri" w:cs="Calibri"/>
                <w:bCs/>
                <w:sz w:val="22"/>
                <w:szCs w:val="22"/>
              </w:rPr>
            </w:pPr>
          </w:p>
        </w:tc>
        <w:tc>
          <w:tcPr>
            <w:tcW w:w="1507" w:type="dxa"/>
          </w:tcPr>
          <w:p w14:paraId="0A11840B" w14:textId="25BEB898" w:rsidR="00E34A07" w:rsidRPr="001D4799" w:rsidRDefault="001D4799" w:rsidP="355DB834">
            <w:pPr>
              <w:rPr>
                <w:rFonts w:ascii="Calibri" w:hAnsi="Calibri" w:cs="Calibri"/>
                <w:b/>
                <w:bCs/>
                <w:sz w:val="22"/>
                <w:szCs w:val="22"/>
              </w:rPr>
            </w:pPr>
            <w:r w:rsidRPr="355DB834">
              <w:rPr>
                <w:rFonts w:ascii="Calibri" w:hAnsi="Calibri" w:cs="Calibri"/>
                <w:b/>
                <w:bCs/>
                <w:sz w:val="22"/>
                <w:szCs w:val="22"/>
              </w:rPr>
              <w:t>$5,640</w:t>
            </w:r>
          </w:p>
        </w:tc>
      </w:tr>
    </w:tbl>
    <w:p w14:paraId="3D4A0004" w14:textId="3F74E416" w:rsidR="005F1E1D" w:rsidRDefault="005F1E1D" w:rsidP="005F1E1D">
      <w:pPr>
        <w:rPr>
          <w:rFonts w:ascii="Calibri" w:hAnsi="Calibri" w:cs="Calibri"/>
          <w:sz w:val="22"/>
          <w:szCs w:val="22"/>
        </w:rPr>
      </w:pPr>
    </w:p>
    <w:p w14:paraId="1DBAA684" w14:textId="0336B1FD" w:rsidR="5E59DF4D" w:rsidRDefault="5E59DF4D" w:rsidP="5E59DF4D">
      <w:pPr>
        <w:rPr>
          <w:rFonts w:ascii="Calibri" w:hAnsi="Calibri" w:cs="Calibri"/>
          <w:b/>
          <w:bCs/>
          <w:sz w:val="22"/>
          <w:szCs w:val="22"/>
        </w:rPr>
      </w:pPr>
    </w:p>
    <w:p w14:paraId="025F0526" w14:textId="0A1389B1" w:rsidR="00AE5C18" w:rsidRPr="00AE5C18" w:rsidRDefault="00AE5C18" w:rsidP="005F1E1D">
      <w:pPr>
        <w:rPr>
          <w:rFonts w:ascii="Calibri" w:hAnsi="Calibri" w:cs="Calibri"/>
          <w:b/>
          <w:bCs/>
          <w:sz w:val="22"/>
          <w:szCs w:val="22"/>
        </w:rPr>
      </w:pPr>
      <w:r>
        <w:rPr>
          <w:rFonts w:ascii="Calibri" w:hAnsi="Calibri" w:cs="Calibri"/>
          <w:b/>
          <w:bCs/>
          <w:sz w:val="22"/>
          <w:szCs w:val="22"/>
        </w:rPr>
        <w:t>Academic Impact of Lost Instructional Time</w:t>
      </w:r>
    </w:p>
    <w:p w14:paraId="6B4C6B9A" w14:textId="77777777" w:rsidR="00AE5C18" w:rsidRPr="00DE756C" w:rsidRDefault="00AE5C18" w:rsidP="005F1E1D">
      <w:pPr>
        <w:rPr>
          <w:rFonts w:ascii="Calibri" w:hAnsi="Calibri" w:cs="Calibri"/>
          <w:sz w:val="22"/>
          <w:szCs w:val="22"/>
        </w:rPr>
      </w:pPr>
    </w:p>
    <w:p w14:paraId="5AEF5FCF" w14:textId="7990A5B0" w:rsidR="005F1E1D" w:rsidRPr="00DE756C" w:rsidRDefault="005F1E1D" w:rsidP="005F1E1D">
      <w:pPr>
        <w:pStyle w:val="ListParagraph"/>
        <w:numPr>
          <w:ilvl w:val="0"/>
          <w:numId w:val="1"/>
        </w:numPr>
        <w:spacing w:after="0" w:line="240" w:lineRule="auto"/>
        <w:rPr>
          <w:rFonts w:cs="Calibri"/>
        </w:rPr>
      </w:pPr>
      <w:r w:rsidRPr="51769712">
        <w:rPr>
          <w:rFonts w:cs="Calibri"/>
        </w:rPr>
        <w:t xml:space="preserve">Describe how the school district will use the funds it reserves (i.e., </w:t>
      </w:r>
      <w:r w:rsidR="006729F4" w:rsidRPr="51769712">
        <w:rPr>
          <w:rFonts w:cs="Calibri"/>
          <w:u w:val="single"/>
        </w:rPr>
        <w:t xml:space="preserve">at least </w:t>
      </w:r>
      <w:r w:rsidRPr="51769712">
        <w:rPr>
          <w:rFonts w:cs="Calibri"/>
          <w:u w:val="single"/>
        </w:rPr>
        <w:t>20 percent of funding</w:t>
      </w:r>
      <w:r w:rsidRPr="51769712">
        <w:rPr>
          <w:rFonts w:cs="Calibri"/>
        </w:rPr>
        <w:t xml:space="preserve">) </w:t>
      </w:r>
      <w:r w:rsidRPr="00AD56BE">
        <w:rPr>
          <w:rFonts w:cs="Calibri"/>
        </w:rPr>
        <w:t xml:space="preserve">under </w:t>
      </w:r>
      <w:hyperlink r:id="rId13" w:anchor="H02072C413F7244519FA5BB241E54A282">
        <w:r w:rsidR="00AD56BE" w:rsidRPr="00AD56BE">
          <w:rPr>
            <w:rStyle w:val="Hyperlink"/>
            <w:rFonts w:cs="Calibri"/>
          </w:rPr>
          <w:t>section 2001(e)(1)</w:t>
        </w:r>
      </w:hyperlink>
      <w:r w:rsidRPr="00AD56BE">
        <w:rPr>
          <w:rFonts w:cs="Calibri"/>
        </w:rPr>
        <w:t xml:space="preserve"> of</w:t>
      </w:r>
      <w:r w:rsidRPr="51769712">
        <w:rPr>
          <w:rFonts w:cs="Calibri"/>
        </w:rPr>
        <w:t xml:space="preserve"> the ARP Act to address the academic impact of lost instructional time through the implementation </w:t>
      </w:r>
      <w:r w:rsidRPr="00AD56BE">
        <w:rPr>
          <w:rFonts w:cs="Calibri"/>
        </w:rPr>
        <w:t>of evidence-based interventions</w:t>
      </w:r>
      <w:r w:rsidR="0C32E791" w:rsidRPr="00AD56BE">
        <w:rPr>
          <w:rFonts w:cs="Calibri"/>
        </w:rPr>
        <w:t xml:space="preserve"> (</w:t>
      </w:r>
      <w:r w:rsidR="00575E85" w:rsidRPr="00AD56BE">
        <w:rPr>
          <w:rFonts w:cs="Calibri"/>
        </w:rPr>
        <w:t xml:space="preserve">please see </w:t>
      </w:r>
      <w:hyperlink r:id="rId14" w:history="1">
        <w:r w:rsidR="0C32E791" w:rsidRPr="00AD56BE">
          <w:rPr>
            <w:rStyle w:val="Hyperlink"/>
            <w:rFonts w:cs="Calibri"/>
          </w:rPr>
          <w:t>U.S. Department of Education’s FAQ</w:t>
        </w:r>
      </w:hyperlink>
      <w:r w:rsidR="0C32E791" w:rsidRPr="00AD56BE">
        <w:rPr>
          <w:rFonts w:cs="Calibri"/>
        </w:rPr>
        <w:t xml:space="preserve"> A-10</w:t>
      </w:r>
      <w:r w:rsidR="36733A01" w:rsidRPr="00AD56BE">
        <w:rPr>
          <w:rFonts w:cs="Calibri"/>
        </w:rPr>
        <w:t xml:space="preserve"> </w:t>
      </w:r>
      <w:r w:rsidR="2B1D3A27" w:rsidRPr="00AD56BE">
        <w:rPr>
          <w:rFonts w:cs="Calibri"/>
        </w:rPr>
        <w:t xml:space="preserve"> and C-2</w:t>
      </w:r>
      <w:r w:rsidR="00575E85" w:rsidRPr="00AD56BE">
        <w:rPr>
          <w:rFonts w:cs="Calibri"/>
        </w:rPr>
        <w:t xml:space="preserve">; districts may also consult the department’s Evidence Based Practices Template found under </w:t>
      </w:r>
      <w:r w:rsidR="00543294">
        <w:rPr>
          <w:rFonts w:cs="Calibri"/>
        </w:rPr>
        <w:t>Documents/</w:t>
      </w:r>
      <w:r w:rsidR="00575E85" w:rsidRPr="00AD56BE">
        <w:rPr>
          <w:rFonts w:cs="Calibri"/>
        </w:rPr>
        <w:t xml:space="preserve">Resources </w:t>
      </w:r>
      <w:hyperlink r:id="rId15" w:history="1">
        <w:r w:rsidR="00575E85" w:rsidRPr="00AD56BE">
          <w:rPr>
            <w:rStyle w:val="Hyperlink"/>
            <w:rFonts w:cs="Calibri"/>
          </w:rPr>
          <w:t>here</w:t>
        </w:r>
      </w:hyperlink>
      <w:r w:rsidR="0C32E791" w:rsidRPr="00AD56BE">
        <w:rPr>
          <w:rFonts w:cs="Calibri"/>
        </w:rPr>
        <w:t>)</w:t>
      </w:r>
      <w:r w:rsidRPr="00AD56BE">
        <w:rPr>
          <w:rFonts w:cs="Calibri"/>
        </w:rPr>
        <w:t xml:space="preserve">. </w:t>
      </w:r>
      <w:r w:rsidR="00AE5C18" w:rsidRPr="00AD56BE">
        <w:rPr>
          <w:rFonts w:cs="Calibri"/>
        </w:rPr>
        <w:t>This</w:t>
      </w:r>
      <w:r w:rsidRPr="00AD56BE">
        <w:rPr>
          <w:rFonts w:cs="Calibri"/>
        </w:rPr>
        <w:t xml:space="preserve"> can include summer learning, extended school day, comprehensive afterschool programs</w:t>
      </w:r>
      <w:r w:rsidRPr="51769712">
        <w:rPr>
          <w:rFonts w:cs="Calibri"/>
        </w:rPr>
        <w:t>, or extended school year. Please insert NA if a category is not applicable to your plan.</w:t>
      </w:r>
    </w:p>
    <w:p w14:paraId="2C3B778B" w14:textId="77777777" w:rsidR="005F1E1D" w:rsidRPr="00DE756C" w:rsidRDefault="005F1E1D" w:rsidP="005F1E1D">
      <w:pPr>
        <w:pStyle w:val="ListParagraph"/>
        <w:spacing w:after="0" w:line="240" w:lineRule="auto"/>
        <w:rPr>
          <w:rFonts w:cs="Calibri"/>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1412"/>
      </w:tblGrid>
      <w:tr w:rsidR="0046421C" w:rsidRPr="00DE756C" w14:paraId="603C9F58" w14:textId="067624B9" w:rsidTr="355DB834">
        <w:trPr>
          <w:trHeight w:val="534"/>
        </w:trPr>
        <w:tc>
          <w:tcPr>
            <w:tcW w:w="7340" w:type="dxa"/>
            <w:shd w:val="clear" w:color="auto" w:fill="BFBFBF" w:themeFill="background1" w:themeFillShade="BF"/>
          </w:tcPr>
          <w:p w14:paraId="0065E631" w14:textId="77777777" w:rsidR="0046421C" w:rsidRPr="00DE756C" w:rsidRDefault="0046421C" w:rsidP="00DE756C">
            <w:pPr>
              <w:jc w:val="center"/>
              <w:rPr>
                <w:rFonts w:ascii="Calibri" w:hAnsi="Calibri" w:cs="Calibri"/>
                <w:b/>
                <w:bCs/>
                <w:sz w:val="22"/>
                <w:szCs w:val="22"/>
              </w:rPr>
            </w:pPr>
            <w:bookmarkStart w:id="1" w:name="_Hlk73441660"/>
            <w:r w:rsidRPr="00DE756C">
              <w:rPr>
                <w:rFonts w:ascii="Calibri" w:hAnsi="Calibri" w:cs="Calibri"/>
                <w:b/>
                <w:bCs/>
                <w:sz w:val="22"/>
                <w:szCs w:val="22"/>
              </w:rPr>
              <w:t>Narrative</w:t>
            </w:r>
          </w:p>
        </w:tc>
        <w:tc>
          <w:tcPr>
            <w:tcW w:w="1295" w:type="dxa"/>
            <w:shd w:val="clear" w:color="auto" w:fill="BFBFBF" w:themeFill="background1" w:themeFillShade="BF"/>
          </w:tcPr>
          <w:p w14:paraId="7D6B8C98" w14:textId="5450E9BB" w:rsidR="0046421C" w:rsidRPr="00DE756C" w:rsidRDefault="0046421C" w:rsidP="00DE756C">
            <w:pPr>
              <w:jc w:val="center"/>
              <w:rPr>
                <w:rFonts w:ascii="Calibri" w:hAnsi="Calibri" w:cs="Calibri"/>
                <w:b/>
                <w:bCs/>
                <w:sz w:val="22"/>
                <w:szCs w:val="22"/>
              </w:rPr>
            </w:pPr>
            <w:r>
              <w:rPr>
                <w:rFonts w:ascii="Calibri" w:hAnsi="Calibri" w:cs="Calibri"/>
                <w:b/>
                <w:bCs/>
                <w:sz w:val="22"/>
                <w:szCs w:val="22"/>
              </w:rPr>
              <w:t>Approximate Budget</w:t>
            </w:r>
          </w:p>
        </w:tc>
      </w:tr>
      <w:tr w:rsidR="0046421C" w:rsidRPr="00DE756C" w14:paraId="558C928F" w14:textId="21FD96AF" w:rsidTr="355DB834">
        <w:trPr>
          <w:trHeight w:val="824"/>
        </w:trPr>
        <w:tc>
          <w:tcPr>
            <w:tcW w:w="8635" w:type="dxa"/>
            <w:gridSpan w:val="2"/>
            <w:shd w:val="clear" w:color="auto" w:fill="auto"/>
          </w:tcPr>
          <w:p w14:paraId="7DA2CD81" w14:textId="77777777" w:rsidR="0046421C" w:rsidRPr="00DE756C" w:rsidRDefault="0046421C" w:rsidP="001039AC">
            <w:pPr>
              <w:rPr>
                <w:rFonts w:ascii="Calibri" w:hAnsi="Calibri" w:cs="Calibri"/>
                <w:b/>
                <w:bCs/>
                <w:sz w:val="22"/>
                <w:szCs w:val="22"/>
              </w:rPr>
            </w:pPr>
            <w:r w:rsidRPr="00DE756C">
              <w:rPr>
                <w:rFonts w:ascii="Calibri" w:hAnsi="Calibri" w:cs="Calibri"/>
                <w:b/>
                <w:bCs/>
                <w:sz w:val="22"/>
                <w:szCs w:val="22"/>
              </w:rPr>
              <w:t>Overview</w:t>
            </w:r>
          </w:p>
          <w:p w14:paraId="30C99D34" w14:textId="77777777" w:rsidR="005302BE" w:rsidRDefault="005302BE" w:rsidP="001039AC">
            <w:pPr>
              <w:rPr>
                <w:rFonts w:ascii="Calibri" w:hAnsi="Calibri" w:cs="Calibri"/>
                <w:bCs/>
                <w:sz w:val="22"/>
                <w:szCs w:val="22"/>
              </w:rPr>
            </w:pPr>
            <w:r>
              <w:rPr>
                <w:rFonts w:ascii="Calibri" w:hAnsi="Calibri" w:cs="Calibri"/>
                <w:bCs/>
                <w:sz w:val="22"/>
                <w:szCs w:val="22"/>
              </w:rPr>
              <w:t xml:space="preserve">*The district will purchase curriculum and software that will improve and enhance instruction and better meet the needs of students.  </w:t>
            </w:r>
          </w:p>
          <w:p w14:paraId="4AD140A4" w14:textId="77777777" w:rsidR="005302BE" w:rsidRDefault="005302BE" w:rsidP="001039AC">
            <w:pPr>
              <w:rPr>
                <w:rFonts w:ascii="Calibri" w:hAnsi="Calibri" w:cs="Calibri"/>
                <w:bCs/>
                <w:sz w:val="22"/>
                <w:szCs w:val="22"/>
              </w:rPr>
            </w:pPr>
          </w:p>
          <w:p w14:paraId="6F68E408" w14:textId="4C63A600" w:rsidR="000B3D91" w:rsidRDefault="000B3D91" w:rsidP="001039AC">
            <w:pPr>
              <w:rPr>
                <w:rFonts w:ascii="Calibri" w:hAnsi="Calibri" w:cs="Calibri"/>
                <w:bCs/>
                <w:sz w:val="22"/>
                <w:szCs w:val="22"/>
              </w:rPr>
            </w:pPr>
            <w:r>
              <w:rPr>
                <w:rFonts w:ascii="Calibri" w:hAnsi="Calibri" w:cs="Calibri"/>
                <w:bCs/>
                <w:sz w:val="22"/>
                <w:szCs w:val="22"/>
              </w:rPr>
              <w:lastRenderedPageBreak/>
              <w:t>*For ’21-22, ’22-23, and ’23-24 school years, the district will hire two teacher assistants that will work with at-risk and high need students throughout the school year.</w:t>
            </w:r>
          </w:p>
          <w:p w14:paraId="6BD8FF51" w14:textId="7EC7C9FF" w:rsidR="000B3D91" w:rsidRDefault="000B3D91" w:rsidP="001039AC">
            <w:pPr>
              <w:rPr>
                <w:rFonts w:ascii="Calibri" w:hAnsi="Calibri" w:cs="Calibri"/>
                <w:bCs/>
                <w:sz w:val="22"/>
                <w:szCs w:val="22"/>
              </w:rPr>
            </w:pPr>
          </w:p>
          <w:p w14:paraId="6EE88971" w14:textId="6691F80E" w:rsidR="000B3D91" w:rsidRDefault="000B3D91" w:rsidP="001039AC">
            <w:pPr>
              <w:rPr>
                <w:rFonts w:ascii="Calibri" w:hAnsi="Calibri" w:cs="Calibri"/>
                <w:bCs/>
                <w:sz w:val="22"/>
                <w:szCs w:val="22"/>
              </w:rPr>
            </w:pPr>
            <w:r>
              <w:rPr>
                <w:rFonts w:ascii="Calibri" w:hAnsi="Calibri" w:cs="Calibri"/>
                <w:bCs/>
                <w:sz w:val="22"/>
                <w:szCs w:val="22"/>
              </w:rPr>
              <w:t>*</w:t>
            </w:r>
            <w:r w:rsidR="008027A1">
              <w:rPr>
                <w:rFonts w:ascii="Calibri" w:hAnsi="Calibri" w:cs="Calibri"/>
                <w:bCs/>
                <w:sz w:val="22"/>
                <w:szCs w:val="22"/>
              </w:rPr>
              <w:t>For summers ’21, ’22, and ’23, t</w:t>
            </w:r>
            <w:r>
              <w:rPr>
                <w:rFonts w:ascii="Calibri" w:hAnsi="Calibri" w:cs="Calibri"/>
                <w:bCs/>
                <w:sz w:val="22"/>
                <w:szCs w:val="22"/>
              </w:rPr>
              <w:t>he district will offer</w:t>
            </w:r>
            <w:r w:rsidR="008027A1">
              <w:rPr>
                <w:rFonts w:ascii="Calibri" w:hAnsi="Calibri" w:cs="Calibri"/>
                <w:bCs/>
                <w:sz w:val="22"/>
                <w:szCs w:val="22"/>
              </w:rPr>
              <w:t xml:space="preserve"> </w:t>
            </w:r>
            <w:r w:rsidR="00741F94">
              <w:rPr>
                <w:rFonts w:ascii="Calibri" w:hAnsi="Calibri" w:cs="Calibri"/>
                <w:bCs/>
                <w:sz w:val="22"/>
                <w:szCs w:val="22"/>
              </w:rPr>
              <w:t xml:space="preserve">supplemental </w:t>
            </w:r>
            <w:r>
              <w:rPr>
                <w:rFonts w:ascii="Calibri" w:hAnsi="Calibri" w:cs="Calibri"/>
                <w:bCs/>
                <w:sz w:val="22"/>
                <w:szCs w:val="22"/>
              </w:rPr>
              <w:t xml:space="preserve">activities for JK-12 grade students:  ELEM – summer school; MS – </w:t>
            </w:r>
            <w:r w:rsidR="00741F94">
              <w:rPr>
                <w:rFonts w:ascii="Calibri" w:hAnsi="Calibri" w:cs="Calibri"/>
                <w:bCs/>
                <w:sz w:val="22"/>
                <w:szCs w:val="22"/>
              </w:rPr>
              <w:t>academic/</w:t>
            </w:r>
            <w:r>
              <w:rPr>
                <w:rFonts w:ascii="Calibri" w:hAnsi="Calibri" w:cs="Calibri"/>
                <w:bCs/>
                <w:sz w:val="22"/>
                <w:szCs w:val="22"/>
              </w:rPr>
              <w:t>social &amp; emotional camps; HS – credit recovery classes.</w:t>
            </w:r>
          </w:p>
          <w:p w14:paraId="434EE601" w14:textId="44DA7FAB" w:rsidR="000B3D91" w:rsidRDefault="000B3D91" w:rsidP="001039AC">
            <w:pPr>
              <w:rPr>
                <w:rFonts w:ascii="Calibri" w:hAnsi="Calibri" w:cs="Calibri"/>
                <w:bCs/>
                <w:sz w:val="22"/>
                <w:szCs w:val="22"/>
              </w:rPr>
            </w:pPr>
          </w:p>
          <w:p w14:paraId="0D608BA8" w14:textId="4AFC54CF" w:rsidR="000B3D91" w:rsidRDefault="000B3D91" w:rsidP="001039AC">
            <w:pPr>
              <w:rPr>
                <w:rFonts w:ascii="Calibri" w:hAnsi="Calibri" w:cs="Calibri"/>
                <w:bCs/>
                <w:sz w:val="22"/>
                <w:szCs w:val="22"/>
              </w:rPr>
            </w:pPr>
            <w:r>
              <w:rPr>
                <w:rFonts w:ascii="Calibri" w:hAnsi="Calibri" w:cs="Calibri"/>
                <w:bCs/>
                <w:sz w:val="22"/>
                <w:szCs w:val="22"/>
              </w:rPr>
              <w:t>*The district</w:t>
            </w:r>
            <w:r w:rsidR="008027A1">
              <w:rPr>
                <w:rFonts w:ascii="Calibri" w:hAnsi="Calibri" w:cs="Calibri"/>
                <w:bCs/>
                <w:sz w:val="22"/>
                <w:szCs w:val="22"/>
              </w:rPr>
              <w:t xml:space="preserve"> will </w:t>
            </w:r>
            <w:r>
              <w:rPr>
                <w:rFonts w:ascii="Calibri" w:hAnsi="Calibri" w:cs="Calibri"/>
                <w:bCs/>
                <w:sz w:val="22"/>
                <w:szCs w:val="22"/>
              </w:rPr>
              <w:t xml:space="preserve">offer homework </w:t>
            </w:r>
            <w:r w:rsidR="008027A1">
              <w:rPr>
                <w:rFonts w:ascii="Calibri" w:hAnsi="Calibri" w:cs="Calibri"/>
                <w:bCs/>
                <w:sz w:val="22"/>
                <w:szCs w:val="22"/>
              </w:rPr>
              <w:t>assistance</w:t>
            </w:r>
            <w:r w:rsidR="00741F94">
              <w:rPr>
                <w:rFonts w:ascii="Calibri" w:hAnsi="Calibri" w:cs="Calibri"/>
                <w:bCs/>
                <w:sz w:val="22"/>
                <w:szCs w:val="22"/>
              </w:rPr>
              <w:t xml:space="preserve"> during the school year</w:t>
            </w:r>
            <w:r w:rsidR="008027A1">
              <w:rPr>
                <w:rFonts w:ascii="Calibri" w:hAnsi="Calibri" w:cs="Calibri"/>
                <w:bCs/>
                <w:sz w:val="22"/>
                <w:szCs w:val="22"/>
              </w:rPr>
              <w:t xml:space="preserve"> to </w:t>
            </w:r>
            <w:r w:rsidR="00E95E37">
              <w:rPr>
                <w:rFonts w:ascii="Calibri" w:hAnsi="Calibri" w:cs="Calibri"/>
                <w:bCs/>
                <w:sz w:val="22"/>
                <w:szCs w:val="22"/>
              </w:rPr>
              <w:t xml:space="preserve">JK-12 grade </w:t>
            </w:r>
            <w:r w:rsidR="008027A1">
              <w:rPr>
                <w:rFonts w:ascii="Calibri" w:hAnsi="Calibri" w:cs="Calibri"/>
                <w:bCs/>
                <w:sz w:val="22"/>
                <w:szCs w:val="22"/>
              </w:rPr>
              <w:t>students that</w:t>
            </w:r>
            <w:r>
              <w:rPr>
                <w:rFonts w:ascii="Calibri" w:hAnsi="Calibri" w:cs="Calibri"/>
                <w:bCs/>
                <w:sz w:val="22"/>
                <w:szCs w:val="22"/>
              </w:rPr>
              <w:t xml:space="preserve"> </w:t>
            </w:r>
            <w:r w:rsidR="00741F94">
              <w:rPr>
                <w:rFonts w:ascii="Calibri" w:hAnsi="Calibri" w:cs="Calibri"/>
                <w:bCs/>
                <w:sz w:val="22"/>
                <w:szCs w:val="22"/>
              </w:rPr>
              <w:t xml:space="preserve">have fallen behind academically and/or </w:t>
            </w:r>
            <w:r w:rsidR="008027A1">
              <w:rPr>
                <w:rFonts w:ascii="Calibri" w:hAnsi="Calibri" w:cs="Calibri"/>
                <w:bCs/>
                <w:sz w:val="22"/>
                <w:szCs w:val="22"/>
              </w:rPr>
              <w:t>need extra help.</w:t>
            </w:r>
          </w:p>
          <w:p w14:paraId="188A8DF8" w14:textId="77777777" w:rsidR="0046421C" w:rsidRPr="00DE756C" w:rsidRDefault="0046421C" w:rsidP="001039AC">
            <w:pPr>
              <w:rPr>
                <w:rFonts w:ascii="Calibri" w:hAnsi="Calibri" w:cs="Calibri"/>
                <w:b/>
                <w:bCs/>
                <w:sz w:val="22"/>
                <w:szCs w:val="22"/>
              </w:rPr>
            </w:pPr>
          </w:p>
        </w:tc>
      </w:tr>
      <w:bookmarkEnd w:id="1"/>
      <w:tr w:rsidR="0046421C" w:rsidRPr="00DE756C" w14:paraId="7D1EE56E" w14:textId="16752722" w:rsidTr="355DB834">
        <w:trPr>
          <w:trHeight w:val="809"/>
        </w:trPr>
        <w:tc>
          <w:tcPr>
            <w:tcW w:w="7340" w:type="dxa"/>
            <w:shd w:val="clear" w:color="auto" w:fill="auto"/>
          </w:tcPr>
          <w:p w14:paraId="0CDF5217" w14:textId="6F18AB1E" w:rsidR="0046421C" w:rsidRDefault="0046421C" w:rsidP="001039AC">
            <w:pPr>
              <w:rPr>
                <w:rFonts w:ascii="Calibri" w:hAnsi="Calibri" w:cs="Calibri"/>
                <w:b/>
                <w:bCs/>
                <w:sz w:val="22"/>
                <w:szCs w:val="22"/>
              </w:rPr>
            </w:pPr>
            <w:r w:rsidRPr="00DE756C">
              <w:rPr>
                <w:rFonts w:ascii="Calibri" w:hAnsi="Calibri" w:cs="Calibri"/>
                <w:b/>
                <w:bCs/>
                <w:sz w:val="22"/>
                <w:szCs w:val="22"/>
              </w:rPr>
              <w:lastRenderedPageBreak/>
              <w:t>Specific Evidence-Based Interventions (eg., curriculum, assessments)</w:t>
            </w:r>
          </w:p>
          <w:p w14:paraId="6E5D0389" w14:textId="6CB9EFC3" w:rsidR="0046421C" w:rsidRPr="008027A1" w:rsidRDefault="008027A1" w:rsidP="001039AC">
            <w:pPr>
              <w:rPr>
                <w:rFonts w:ascii="Calibri" w:hAnsi="Calibri" w:cs="Calibri"/>
                <w:bCs/>
                <w:sz w:val="22"/>
                <w:szCs w:val="22"/>
              </w:rPr>
            </w:pPr>
            <w:r w:rsidRPr="00E95E37">
              <w:rPr>
                <w:rFonts w:ascii="Calibri" w:hAnsi="Calibri" w:cs="Calibri"/>
                <w:bCs/>
                <w:sz w:val="22"/>
                <w:szCs w:val="22"/>
              </w:rPr>
              <w:t>*</w:t>
            </w:r>
            <w:r w:rsidR="00E95E37" w:rsidRPr="00E95E37">
              <w:rPr>
                <w:rFonts w:ascii="Calibri" w:hAnsi="Calibri" w:cs="Calibri"/>
                <w:bCs/>
                <w:sz w:val="22"/>
                <w:szCs w:val="22"/>
              </w:rPr>
              <w:t>95% Reading Group,</w:t>
            </w:r>
            <w:r w:rsidR="00E95E37">
              <w:rPr>
                <w:rFonts w:ascii="Calibri" w:hAnsi="Calibri" w:cs="Calibri"/>
                <w:b/>
                <w:bCs/>
                <w:sz w:val="22"/>
                <w:szCs w:val="22"/>
              </w:rPr>
              <w:t xml:space="preserve"> </w:t>
            </w:r>
            <w:r>
              <w:rPr>
                <w:rFonts w:ascii="Calibri" w:hAnsi="Calibri" w:cs="Calibri"/>
                <w:bCs/>
                <w:sz w:val="22"/>
                <w:szCs w:val="22"/>
              </w:rPr>
              <w:t xml:space="preserve">Writing </w:t>
            </w:r>
            <w:r w:rsidR="00254549">
              <w:rPr>
                <w:rFonts w:ascii="Calibri" w:hAnsi="Calibri" w:cs="Calibri"/>
                <w:bCs/>
                <w:sz w:val="22"/>
                <w:szCs w:val="22"/>
              </w:rPr>
              <w:t>R</w:t>
            </w:r>
            <w:r>
              <w:rPr>
                <w:rFonts w:ascii="Calibri" w:hAnsi="Calibri" w:cs="Calibri"/>
                <w:bCs/>
                <w:sz w:val="22"/>
                <w:szCs w:val="22"/>
              </w:rPr>
              <w:t xml:space="preserve">evolution, Not So Wimpy Teacher, Voyager Phonics &amp;Spelling, Story Works, Seesaw, IXL Intervention &amp; Assessment, </w:t>
            </w:r>
            <w:r w:rsidR="00254549">
              <w:rPr>
                <w:rFonts w:ascii="Calibri" w:hAnsi="Calibri" w:cs="Calibri"/>
                <w:bCs/>
                <w:sz w:val="22"/>
                <w:szCs w:val="22"/>
              </w:rPr>
              <w:t xml:space="preserve">LETRS, </w:t>
            </w:r>
            <w:r>
              <w:rPr>
                <w:rFonts w:ascii="Calibri" w:hAnsi="Calibri" w:cs="Calibri"/>
                <w:bCs/>
                <w:sz w:val="22"/>
                <w:szCs w:val="22"/>
              </w:rPr>
              <w:t>Really Great Reading, Winsor Learning Sonday System, Marenem Inc. Secret Stories,</w:t>
            </w:r>
            <w:r w:rsidR="00E95E37">
              <w:rPr>
                <w:rFonts w:ascii="Calibri" w:hAnsi="Calibri" w:cs="Calibri"/>
                <w:bCs/>
                <w:sz w:val="22"/>
                <w:szCs w:val="22"/>
              </w:rPr>
              <w:t xml:space="preserve"> and</w:t>
            </w:r>
            <w:r>
              <w:rPr>
                <w:rFonts w:ascii="Calibri" w:hAnsi="Calibri" w:cs="Calibri"/>
                <w:bCs/>
                <w:sz w:val="22"/>
                <w:szCs w:val="22"/>
              </w:rPr>
              <w:t xml:space="preserve"> Tools 4 Reading Phoneme/Graphem</w:t>
            </w:r>
            <w:r w:rsidR="00E95E37">
              <w:rPr>
                <w:rFonts w:ascii="Calibri" w:hAnsi="Calibri" w:cs="Calibri"/>
                <w:bCs/>
                <w:sz w:val="22"/>
                <w:szCs w:val="22"/>
              </w:rPr>
              <w:t>e.</w:t>
            </w:r>
          </w:p>
          <w:p w14:paraId="015D8E0B" w14:textId="77777777" w:rsidR="0046421C" w:rsidRPr="00DE756C" w:rsidRDefault="0046421C" w:rsidP="001039AC">
            <w:pPr>
              <w:rPr>
                <w:rFonts w:ascii="Calibri" w:hAnsi="Calibri" w:cs="Calibri"/>
                <w:b/>
                <w:bCs/>
                <w:sz w:val="22"/>
                <w:szCs w:val="22"/>
              </w:rPr>
            </w:pPr>
          </w:p>
        </w:tc>
        <w:tc>
          <w:tcPr>
            <w:tcW w:w="1295" w:type="dxa"/>
          </w:tcPr>
          <w:p w14:paraId="276AF422" w14:textId="252A33CE" w:rsidR="0046421C" w:rsidRPr="00DE756C" w:rsidRDefault="00E95E37" w:rsidP="001039AC">
            <w:pPr>
              <w:rPr>
                <w:rFonts w:ascii="Calibri" w:hAnsi="Calibri" w:cs="Calibri"/>
                <w:b/>
                <w:bCs/>
                <w:sz w:val="22"/>
                <w:szCs w:val="22"/>
              </w:rPr>
            </w:pPr>
            <w:r w:rsidRPr="001D4799">
              <w:rPr>
                <w:rFonts w:ascii="Calibri" w:hAnsi="Calibri" w:cs="Calibri"/>
                <w:b/>
                <w:bCs/>
                <w:sz w:val="22"/>
                <w:szCs w:val="22"/>
              </w:rPr>
              <w:t>$</w:t>
            </w:r>
            <w:r w:rsidR="00F57AFE" w:rsidRPr="001D4799">
              <w:rPr>
                <w:rFonts w:ascii="Calibri" w:hAnsi="Calibri" w:cs="Calibri"/>
                <w:b/>
                <w:bCs/>
                <w:sz w:val="22"/>
                <w:szCs w:val="22"/>
              </w:rPr>
              <w:t>106,922</w:t>
            </w:r>
          </w:p>
        </w:tc>
      </w:tr>
      <w:tr w:rsidR="0046421C" w:rsidRPr="00DE756C" w14:paraId="1ABA7734" w14:textId="4D247958" w:rsidTr="355DB834">
        <w:trPr>
          <w:trHeight w:val="824"/>
        </w:trPr>
        <w:tc>
          <w:tcPr>
            <w:tcW w:w="7340" w:type="dxa"/>
            <w:shd w:val="clear" w:color="auto" w:fill="auto"/>
          </w:tcPr>
          <w:p w14:paraId="255497F6" w14:textId="42DFFDAF" w:rsidR="0046421C" w:rsidRPr="00DE756C" w:rsidRDefault="0650834F" w:rsidP="001039AC">
            <w:pPr>
              <w:rPr>
                <w:rFonts w:ascii="Calibri" w:hAnsi="Calibri" w:cs="Calibri"/>
                <w:b/>
                <w:bCs/>
                <w:sz w:val="22"/>
                <w:szCs w:val="22"/>
              </w:rPr>
            </w:pPr>
            <w:r w:rsidRPr="51769712">
              <w:rPr>
                <w:rFonts w:ascii="Calibri" w:hAnsi="Calibri" w:cs="Calibri"/>
                <w:b/>
                <w:bCs/>
                <w:sz w:val="22"/>
                <w:szCs w:val="22"/>
              </w:rPr>
              <w:t>Opportunities for Extended Learning</w:t>
            </w:r>
            <w:r w:rsidR="017DA24D" w:rsidRPr="51769712">
              <w:rPr>
                <w:rFonts w:ascii="Calibri" w:hAnsi="Calibri" w:cs="Calibri"/>
                <w:b/>
                <w:bCs/>
                <w:sz w:val="22"/>
                <w:szCs w:val="22"/>
              </w:rPr>
              <w:t xml:space="preserve"> (eg., summer school, afterschool) </w:t>
            </w:r>
          </w:p>
          <w:p w14:paraId="3D888BD4" w14:textId="77777777" w:rsidR="00E95E37" w:rsidRDefault="008027A1" w:rsidP="001039AC">
            <w:pPr>
              <w:rPr>
                <w:rFonts w:ascii="Calibri" w:hAnsi="Calibri" w:cs="Calibri"/>
                <w:bCs/>
                <w:sz w:val="22"/>
                <w:szCs w:val="22"/>
              </w:rPr>
            </w:pPr>
            <w:r>
              <w:rPr>
                <w:rFonts w:ascii="Calibri" w:hAnsi="Calibri" w:cs="Calibri"/>
                <w:bCs/>
                <w:sz w:val="22"/>
                <w:szCs w:val="22"/>
              </w:rPr>
              <w:t xml:space="preserve">ELEM – summer school; </w:t>
            </w:r>
            <w:r w:rsidR="00E95E37">
              <w:rPr>
                <w:rFonts w:ascii="Calibri" w:hAnsi="Calibri" w:cs="Calibri"/>
                <w:bCs/>
                <w:sz w:val="22"/>
                <w:szCs w:val="22"/>
              </w:rPr>
              <w:t xml:space="preserve">MS – academic and or social/emotional camps; </w:t>
            </w:r>
          </w:p>
          <w:p w14:paraId="39568612" w14:textId="1154543D" w:rsidR="0046421C" w:rsidRPr="00946042" w:rsidRDefault="00E95E37" w:rsidP="001039AC">
            <w:pPr>
              <w:rPr>
                <w:rFonts w:ascii="Calibri" w:hAnsi="Calibri" w:cs="Calibri"/>
                <w:b/>
                <w:bCs/>
                <w:sz w:val="22"/>
                <w:szCs w:val="22"/>
              </w:rPr>
            </w:pPr>
            <w:r>
              <w:rPr>
                <w:rFonts w:ascii="Calibri" w:hAnsi="Calibri" w:cs="Calibri"/>
                <w:bCs/>
                <w:sz w:val="22"/>
                <w:szCs w:val="22"/>
              </w:rPr>
              <w:t>HS – credit recovery classes.  Homework assistance</w:t>
            </w:r>
            <w:r w:rsidR="00741F94">
              <w:rPr>
                <w:rFonts w:ascii="Calibri" w:hAnsi="Calibri" w:cs="Calibri"/>
                <w:bCs/>
                <w:sz w:val="22"/>
                <w:szCs w:val="22"/>
              </w:rPr>
              <w:t xml:space="preserve"> </w:t>
            </w:r>
            <w:r>
              <w:rPr>
                <w:rFonts w:ascii="Calibri" w:hAnsi="Calibri" w:cs="Calibri"/>
                <w:bCs/>
                <w:sz w:val="22"/>
                <w:szCs w:val="22"/>
              </w:rPr>
              <w:t>for JK-12 students during the school year.</w:t>
            </w:r>
            <w:r w:rsidR="00946042">
              <w:rPr>
                <w:rFonts w:ascii="Calibri" w:hAnsi="Calibri" w:cs="Calibri"/>
                <w:bCs/>
                <w:sz w:val="22"/>
                <w:szCs w:val="22"/>
              </w:rPr>
              <w:t xml:space="preserve">  Teachers/teacher assistants will be paid stipends for working with students when it occurs before or after their normal contracted days/times.</w:t>
            </w:r>
          </w:p>
          <w:p w14:paraId="476221E0" w14:textId="77777777" w:rsidR="0046421C" w:rsidRPr="00DE756C" w:rsidRDefault="0046421C" w:rsidP="001039AC">
            <w:pPr>
              <w:rPr>
                <w:rFonts w:ascii="Calibri" w:hAnsi="Calibri" w:cs="Calibri"/>
                <w:b/>
                <w:bCs/>
                <w:sz w:val="22"/>
                <w:szCs w:val="22"/>
              </w:rPr>
            </w:pPr>
          </w:p>
        </w:tc>
        <w:tc>
          <w:tcPr>
            <w:tcW w:w="1295" w:type="dxa"/>
          </w:tcPr>
          <w:p w14:paraId="0B4FF944" w14:textId="4DB0F27E" w:rsidR="0046421C" w:rsidRPr="00DE756C" w:rsidRDefault="029BAE87" w:rsidP="355DB834">
            <w:pPr>
              <w:rPr>
                <w:rFonts w:ascii="Calibri" w:hAnsi="Calibri" w:cs="Calibri"/>
                <w:b/>
                <w:bCs/>
                <w:sz w:val="22"/>
                <w:szCs w:val="22"/>
              </w:rPr>
            </w:pPr>
            <w:r w:rsidRPr="355DB834">
              <w:rPr>
                <w:rFonts w:ascii="Calibri" w:hAnsi="Calibri" w:cs="Calibri"/>
                <w:b/>
                <w:bCs/>
                <w:sz w:val="22"/>
                <w:szCs w:val="22"/>
              </w:rPr>
              <w:t>$</w:t>
            </w:r>
            <w:r w:rsidR="001D4799" w:rsidRPr="355DB834">
              <w:rPr>
                <w:rFonts w:ascii="Calibri" w:hAnsi="Calibri" w:cs="Calibri"/>
                <w:b/>
                <w:bCs/>
                <w:sz w:val="22"/>
                <w:szCs w:val="22"/>
              </w:rPr>
              <w:t>66,078</w:t>
            </w:r>
          </w:p>
        </w:tc>
      </w:tr>
      <w:tr w:rsidR="0046421C" w:rsidRPr="00DE756C" w14:paraId="6A7CA658" w14:textId="161A6672" w:rsidTr="355DB834">
        <w:trPr>
          <w:trHeight w:val="809"/>
        </w:trPr>
        <w:tc>
          <w:tcPr>
            <w:tcW w:w="7340" w:type="dxa"/>
            <w:shd w:val="clear" w:color="auto" w:fill="auto"/>
          </w:tcPr>
          <w:p w14:paraId="7E7BBDC9" w14:textId="77777777" w:rsidR="0046421C" w:rsidRPr="00DE756C" w:rsidRDefault="0046421C" w:rsidP="001039AC">
            <w:pPr>
              <w:rPr>
                <w:rFonts w:ascii="Calibri" w:hAnsi="Calibri" w:cs="Calibri"/>
                <w:b/>
                <w:bCs/>
                <w:sz w:val="22"/>
                <w:szCs w:val="22"/>
              </w:rPr>
            </w:pPr>
            <w:r w:rsidRPr="00DE756C">
              <w:rPr>
                <w:rFonts w:ascii="Calibri" w:hAnsi="Calibri" w:cs="Calibri"/>
                <w:b/>
                <w:bCs/>
                <w:sz w:val="22"/>
                <w:szCs w:val="22"/>
              </w:rPr>
              <w:t>Equipment and/or Supplies</w:t>
            </w:r>
          </w:p>
          <w:p w14:paraId="0A2FE54E" w14:textId="2F74C87B" w:rsidR="0046421C" w:rsidRPr="00E95E37" w:rsidRDefault="0046421C" w:rsidP="001039AC">
            <w:pPr>
              <w:rPr>
                <w:rFonts w:ascii="Calibri" w:hAnsi="Calibri" w:cs="Calibri"/>
                <w:bCs/>
                <w:sz w:val="22"/>
                <w:szCs w:val="22"/>
              </w:rPr>
            </w:pPr>
          </w:p>
        </w:tc>
        <w:tc>
          <w:tcPr>
            <w:tcW w:w="1295" w:type="dxa"/>
          </w:tcPr>
          <w:p w14:paraId="0DD8D47F" w14:textId="0124C5EC" w:rsidR="0046421C" w:rsidRPr="00DE756C" w:rsidRDefault="0046421C" w:rsidP="001039AC">
            <w:pPr>
              <w:rPr>
                <w:rFonts w:ascii="Calibri" w:hAnsi="Calibri" w:cs="Calibri"/>
                <w:b/>
                <w:bCs/>
                <w:sz w:val="22"/>
                <w:szCs w:val="22"/>
              </w:rPr>
            </w:pPr>
          </w:p>
        </w:tc>
      </w:tr>
      <w:tr w:rsidR="0046421C" w:rsidRPr="00DE756C" w14:paraId="40EE58DB" w14:textId="525CBEA3" w:rsidTr="355DB834">
        <w:trPr>
          <w:trHeight w:val="809"/>
        </w:trPr>
        <w:tc>
          <w:tcPr>
            <w:tcW w:w="7340" w:type="dxa"/>
            <w:shd w:val="clear" w:color="auto" w:fill="auto"/>
          </w:tcPr>
          <w:p w14:paraId="4B0662F9" w14:textId="77777777" w:rsidR="0046421C" w:rsidRPr="00DE756C" w:rsidRDefault="0046421C" w:rsidP="001039AC">
            <w:pPr>
              <w:rPr>
                <w:rFonts w:ascii="Calibri" w:hAnsi="Calibri" w:cs="Calibri"/>
                <w:b/>
                <w:bCs/>
                <w:sz w:val="22"/>
                <w:szCs w:val="22"/>
              </w:rPr>
            </w:pPr>
            <w:r w:rsidRPr="00DE756C">
              <w:rPr>
                <w:rFonts w:ascii="Calibri" w:hAnsi="Calibri" w:cs="Calibri"/>
                <w:b/>
                <w:bCs/>
                <w:sz w:val="22"/>
                <w:szCs w:val="22"/>
              </w:rPr>
              <w:t xml:space="preserve">Additional FTE </w:t>
            </w:r>
          </w:p>
          <w:p w14:paraId="4F0FBE9A" w14:textId="4988C8E8" w:rsidR="0046421C" w:rsidRPr="00741F94" w:rsidRDefault="005302BE" w:rsidP="001039AC">
            <w:pPr>
              <w:rPr>
                <w:rFonts w:ascii="Calibri" w:hAnsi="Calibri" w:cs="Calibri"/>
                <w:iCs/>
                <w:sz w:val="22"/>
                <w:szCs w:val="22"/>
              </w:rPr>
            </w:pPr>
            <w:r w:rsidRPr="00741F94">
              <w:rPr>
                <w:rFonts w:ascii="Calibri" w:hAnsi="Calibri" w:cs="Calibri"/>
                <w:iCs/>
                <w:sz w:val="22"/>
                <w:szCs w:val="22"/>
              </w:rPr>
              <w:t>2.0</w:t>
            </w:r>
            <w:r w:rsidR="00E95E37" w:rsidRPr="00741F94">
              <w:rPr>
                <w:rFonts w:ascii="Calibri" w:hAnsi="Calibri" w:cs="Calibri"/>
                <w:iCs/>
                <w:sz w:val="22"/>
                <w:szCs w:val="22"/>
              </w:rPr>
              <w:t xml:space="preserve"> </w:t>
            </w:r>
            <w:r w:rsidR="00741F94" w:rsidRPr="00741F94">
              <w:rPr>
                <w:rFonts w:ascii="Calibri" w:hAnsi="Calibri" w:cs="Calibri"/>
                <w:iCs/>
                <w:sz w:val="22"/>
                <w:szCs w:val="22"/>
              </w:rPr>
              <w:t>for three years</w:t>
            </w:r>
          </w:p>
          <w:p w14:paraId="2A0FF31D" w14:textId="77777777" w:rsidR="0046421C" w:rsidRPr="00DE756C" w:rsidRDefault="0046421C" w:rsidP="001039AC">
            <w:pPr>
              <w:rPr>
                <w:rFonts w:ascii="Calibri" w:hAnsi="Calibri" w:cs="Calibri"/>
                <w:i/>
                <w:iCs/>
                <w:sz w:val="22"/>
                <w:szCs w:val="22"/>
              </w:rPr>
            </w:pPr>
          </w:p>
        </w:tc>
        <w:tc>
          <w:tcPr>
            <w:tcW w:w="1295" w:type="dxa"/>
          </w:tcPr>
          <w:p w14:paraId="4B0A5D63" w14:textId="39C6BA37" w:rsidR="0046421C" w:rsidRPr="00DE756C" w:rsidRDefault="00E95E37" w:rsidP="001039AC">
            <w:pPr>
              <w:rPr>
                <w:rFonts w:ascii="Calibri" w:hAnsi="Calibri" w:cs="Calibri"/>
                <w:b/>
                <w:bCs/>
                <w:sz w:val="22"/>
                <w:szCs w:val="22"/>
              </w:rPr>
            </w:pPr>
            <w:r>
              <w:rPr>
                <w:rFonts w:ascii="Calibri" w:hAnsi="Calibri" w:cs="Calibri"/>
                <w:b/>
                <w:bCs/>
                <w:sz w:val="22"/>
                <w:szCs w:val="22"/>
              </w:rPr>
              <w:t>$195,000</w:t>
            </w:r>
          </w:p>
        </w:tc>
      </w:tr>
      <w:tr w:rsidR="0046421C" w:rsidRPr="00DE756C" w14:paraId="352DE7EE" w14:textId="67AD8790" w:rsidTr="355DB834">
        <w:trPr>
          <w:trHeight w:val="824"/>
        </w:trPr>
        <w:tc>
          <w:tcPr>
            <w:tcW w:w="7340" w:type="dxa"/>
            <w:shd w:val="clear" w:color="auto" w:fill="auto"/>
          </w:tcPr>
          <w:p w14:paraId="12D3A1AD" w14:textId="77777777" w:rsidR="0046421C" w:rsidRPr="00DE756C" w:rsidRDefault="0046421C" w:rsidP="001039AC">
            <w:pPr>
              <w:rPr>
                <w:rFonts w:ascii="Calibri" w:hAnsi="Calibri" w:cs="Calibri"/>
                <w:b/>
                <w:bCs/>
                <w:sz w:val="22"/>
                <w:szCs w:val="22"/>
              </w:rPr>
            </w:pPr>
            <w:r w:rsidRPr="00DE756C">
              <w:rPr>
                <w:rFonts w:ascii="Calibri" w:hAnsi="Calibri" w:cs="Calibri"/>
                <w:b/>
                <w:bCs/>
                <w:sz w:val="22"/>
                <w:szCs w:val="22"/>
              </w:rPr>
              <w:t>Other Priorities Not Outlined Above</w:t>
            </w:r>
          </w:p>
          <w:p w14:paraId="5BEE34B3" w14:textId="77777777" w:rsidR="0046421C" w:rsidRPr="00DE756C" w:rsidRDefault="0046421C" w:rsidP="001039AC">
            <w:pPr>
              <w:rPr>
                <w:rFonts w:ascii="Calibri" w:hAnsi="Calibri" w:cs="Calibri"/>
                <w:b/>
                <w:bCs/>
                <w:sz w:val="22"/>
                <w:szCs w:val="22"/>
              </w:rPr>
            </w:pPr>
          </w:p>
          <w:p w14:paraId="5C68A279" w14:textId="77777777" w:rsidR="0046421C" w:rsidRPr="00DE756C" w:rsidRDefault="0046421C" w:rsidP="001039AC">
            <w:pPr>
              <w:rPr>
                <w:rFonts w:ascii="Calibri" w:hAnsi="Calibri" w:cs="Calibri"/>
                <w:b/>
                <w:bCs/>
                <w:sz w:val="22"/>
                <w:szCs w:val="22"/>
              </w:rPr>
            </w:pPr>
          </w:p>
        </w:tc>
        <w:tc>
          <w:tcPr>
            <w:tcW w:w="1295" w:type="dxa"/>
          </w:tcPr>
          <w:p w14:paraId="07368F09" w14:textId="77777777" w:rsidR="0046421C" w:rsidRPr="00DE756C" w:rsidRDefault="0046421C" w:rsidP="001039AC">
            <w:pPr>
              <w:rPr>
                <w:rFonts w:ascii="Calibri" w:hAnsi="Calibri" w:cs="Calibri"/>
                <w:b/>
                <w:bCs/>
                <w:sz w:val="22"/>
                <w:szCs w:val="22"/>
              </w:rPr>
            </w:pPr>
          </w:p>
        </w:tc>
      </w:tr>
      <w:tr w:rsidR="0046421C" w:rsidRPr="00DE756C" w14:paraId="54CC7BAB" w14:textId="77777777" w:rsidTr="355DB834">
        <w:trPr>
          <w:trHeight w:val="259"/>
        </w:trPr>
        <w:tc>
          <w:tcPr>
            <w:tcW w:w="7340" w:type="dxa"/>
            <w:shd w:val="clear" w:color="auto" w:fill="auto"/>
          </w:tcPr>
          <w:p w14:paraId="413771CB" w14:textId="796C93C0" w:rsidR="0046421C" w:rsidRPr="00DE756C" w:rsidRDefault="0046421C" w:rsidP="00EF091B">
            <w:pPr>
              <w:rPr>
                <w:rFonts w:ascii="Calibri" w:hAnsi="Calibri" w:cs="Calibri"/>
                <w:b/>
                <w:bCs/>
                <w:sz w:val="22"/>
                <w:szCs w:val="22"/>
              </w:rPr>
            </w:pPr>
            <w:bookmarkStart w:id="2" w:name="_Hlk72404041"/>
            <w:r>
              <w:rPr>
                <w:rFonts w:ascii="Calibri" w:hAnsi="Calibri" w:cs="Calibri"/>
                <w:b/>
                <w:bCs/>
                <w:sz w:val="22"/>
                <w:szCs w:val="22"/>
              </w:rPr>
              <w:t>Total Approximate Budget for Academic Impact of Lost Instructional Time</w:t>
            </w:r>
          </w:p>
        </w:tc>
        <w:tc>
          <w:tcPr>
            <w:tcW w:w="1295" w:type="dxa"/>
          </w:tcPr>
          <w:p w14:paraId="6D3801BE" w14:textId="4113AA84" w:rsidR="0046421C" w:rsidRPr="001D4799" w:rsidRDefault="001D4799" w:rsidP="355DB834">
            <w:pPr>
              <w:rPr>
                <w:rFonts w:ascii="Calibri" w:hAnsi="Calibri" w:cs="Calibri"/>
                <w:b/>
                <w:bCs/>
                <w:sz w:val="22"/>
                <w:szCs w:val="22"/>
              </w:rPr>
            </w:pPr>
            <w:r w:rsidRPr="355DB834">
              <w:rPr>
                <w:rFonts w:ascii="Calibri" w:hAnsi="Calibri" w:cs="Calibri"/>
                <w:b/>
                <w:bCs/>
                <w:sz w:val="22"/>
                <w:szCs w:val="22"/>
              </w:rPr>
              <w:t>$368,000</w:t>
            </w:r>
          </w:p>
          <w:p w14:paraId="07153CDC" w14:textId="17E2A747" w:rsidR="00E95E37" w:rsidRPr="00DE756C" w:rsidRDefault="00E95E37" w:rsidP="00EF091B">
            <w:pPr>
              <w:rPr>
                <w:rFonts w:ascii="Calibri" w:hAnsi="Calibri" w:cs="Calibri"/>
                <w:b/>
                <w:bCs/>
                <w:sz w:val="22"/>
                <w:szCs w:val="22"/>
              </w:rPr>
            </w:pPr>
          </w:p>
        </w:tc>
      </w:tr>
      <w:bookmarkEnd w:id="2"/>
    </w:tbl>
    <w:p w14:paraId="3D27657C" w14:textId="78F7E66C" w:rsidR="005F1E1D" w:rsidRDefault="005F1E1D" w:rsidP="005F1E1D">
      <w:pPr>
        <w:rPr>
          <w:rFonts w:ascii="Calibri" w:hAnsi="Calibri" w:cs="Calibri"/>
          <w:sz w:val="22"/>
          <w:szCs w:val="22"/>
        </w:rPr>
      </w:pPr>
    </w:p>
    <w:p w14:paraId="594FA529" w14:textId="77777777" w:rsidR="00EF2983" w:rsidRDefault="00EF2983" w:rsidP="005F1E1D">
      <w:pPr>
        <w:rPr>
          <w:rFonts w:ascii="Calibri" w:hAnsi="Calibri" w:cs="Calibri"/>
          <w:sz w:val="22"/>
          <w:szCs w:val="22"/>
        </w:rPr>
      </w:pPr>
    </w:p>
    <w:p w14:paraId="57C08570" w14:textId="7281F25B" w:rsidR="00AE5C18" w:rsidRPr="00AE5C18" w:rsidRDefault="00AE5C18" w:rsidP="005F1E1D">
      <w:pPr>
        <w:rPr>
          <w:rFonts w:ascii="Calibri" w:hAnsi="Calibri" w:cs="Calibri"/>
          <w:b/>
          <w:bCs/>
          <w:sz w:val="22"/>
          <w:szCs w:val="22"/>
        </w:rPr>
      </w:pPr>
      <w:r>
        <w:rPr>
          <w:rFonts w:ascii="Calibri" w:hAnsi="Calibri" w:cs="Calibri"/>
          <w:b/>
          <w:bCs/>
          <w:sz w:val="22"/>
          <w:szCs w:val="22"/>
        </w:rPr>
        <w:t>Investments Aligned with Student Needs</w:t>
      </w:r>
    </w:p>
    <w:p w14:paraId="1F9AA496" w14:textId="77777777" w:rsidR="00AE5C18" w:rsidRPr="00DE756C" w:rsidRDefault="00AE5C18" w:rsidP="005F1E1D">
      <w:pPr>
        <w:rPr>
          <w:rFonts w:ascii="Calibri" w:hAnsi="Calibri" w:cs="Calibri"/>
          <w:sz w:val="22"/>
          <w:szCs w:val="22"/>
        </w:rPr>
      </w:pPr>
    </w:p>
    <w:p w14:paraId="57C403E8" w14:textId="6FBCF4E3" w:rsidR="006729F4" w:rsidRPr="00DE756C" w:rsidRDefault="006729F4" w:rsidP="006729F4">
      <w:pPr>
        <w:pStyle w:val="ListParagraph"/>
        <w:numPr>
          <w:ilvl w:val="0"/>
          <w:numId w:val="1"/>
        </w:numPr>
        <w:spacing w:after="0" w:line="240" w:lineRule="auto"/>
        <w:rPr>
          <w:rFonts w:cs="Calibri"/>
        </w:rPr>
      </w:pPr>
      <w:r w:rsidRPr="51769712">
        <w:rPr>
          <w:rFonts w:cs="Calibri"/>
        </w:rPr>
        <w:t xml:space="preserve">Describe how the school district will ensure that the interventions it implements </w:t>
      </w:r>
      <w:r w:rsidR="00AD56BE">
        <w:rPr>
          <w:rFonts w:cs="Calibri"/>
        </w:rPr>
        <w:t xml:space="preserve">described in question 2 above </w:t>
      </w:r>
      <w:r w:rsidRPr="51769712">
        <w:rPr>
          <w:rFonts w:cs="Calibri"/>
        </w:rPr>
        <w:t>will respond to the academic, social, emotional, and mental health needs of all students, and particularly those students disproportionately impacted by the COVID-19 pandemic.  This should include specific language around each of the below groups.  Discuss each category by elementary, middle, and high school, if appropriate.*</w:t>
      </w:r>
    </w:p>
    <w:p w14:paraId="15D6D02C" w14:textId="77777777" w:rsidR="006729F4" w:rsidRPr="00DE756C" w:rsidRDefault="006729F4" w:rsidP="006729F4">
      <w:pPr>
        <w:rPr>
          <w:rFonts w:ascii="Calibri" w:hAnsi="Calibri" w:cs="Calibri"/>
          <w:sz w:val="22"/>
          <w:szCs w:val="22"/>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3576"/>
        <w:gridCol w:w="102"/>
        <w:gridCol w:w="3475"/>
      </w:tblGrid>
      <w:tr w:rsidR="006729F4" w:rsidRPr="00DE756C" w14:paraId="4BB319F4" w14:textId="77777777" w:rsidTr="00EF2983">
        <w:trPr>
          <w:trHeight w:val="170"/>
        </w:trPr>
        <w:tc>
          <w:tcPr>
            <w:tcW w:w="1487" w:type="dxa"/>
            <w:shd w:val="clear" w:color="auto" w:fill="BFBFBF"/>
          </w:tcPr>
          <w:p w14:paraId="6CFCE93F" w14:textId="77777777" w:rsidR="006729F4" w:rsidRPr="00DE756C" w:rsidRDefault="006729F4" w:rsidP="00D04FC8">
            <w:pPr>
              <w:pStyle w:val="ListParagraph"/>
              <w:spacing w:after="0"/>
              <w:ind w:left="0"/>
              <w:jc w:val="center"/>
              <w:rPr>
                <w:rFonts w:cs="Calibri"/>
                <w:b/>
                <w:bCs/>
              </w:rPr>
            </w:pPr>
            <w:r w:rsidRPr="00DE756C">
              <w:rPr>
                <w:rFonts w:cs="Calibri"/>
                <w:b/>
                <w:bCs/>
              </w:rPr>
              <w:t>Population</w:t>
            </w:r>
          </w:p>
        </w:tc>
        <w:tc>
          <w:tcPr>
            <w:tcW w:w="3576" w:type="dxa"/>
            <w:shd w:val="clear" w:color="auto" w:fill="BFBFBF"/>
          </w:tcPr>
          <w:p w14:paraId="3D8CF7BE" w14:textId="77777777" w:rsidR="006729F4" w:rsidRPr="00DE756C" w:rsidRDefault="006729F4" w:rsidP="00D04FC8">
            <w:pPr>
              <w:pStyle w:val="ListParagraph"/>
              <w:spacing w:after="0"/>
              <w:ind w:left="0"/>
              <w:jc w:val="center"/>
              <w:rPr>
                <w:rFonts w:cs="Calibri"/>
                <w:b/>
                <w:bCs/>
              </w:rPr>
            </w:pPr>
            <w:r w:rsidRPr="00DE756C">
              <w:rPr>
                <w:rFonts w:cs="Calibri"/>
                <w:b/>
                <w:bCs/>
              </w:rPr>
              <w:t>Academic</w:t>
            </w:r>
          </w:p>
        </w:tc>
        <w:tc>
          <w:tcPr>
            <w:tcW w:w="3577" w:type="dxa"/>
            <w:gridSpan w:val="2"/>
            <w:shd w:val="clear" w:color="auto" w:fill="BFBFBF"/>
          </w:tcPr>
          <w:p w14:paraId="6409168D" w14:textId="77777777" w:rsidR="006729F4" w:rsidRPr="00DE756C" w:rsidRDefault="006729F4" w:rsidP="00D04FC8">
            <w:pPr>
              <w:pStyle w:val="ListParagraph"/>
              <w:spacing w:after="0"/>
              <w:ind w:left="0"/>
              <w:jc w:val="center"/>
              <w:rPr>
                <w:rFonts w:cs="Calibri"/>
                <w:b/>
                <w:bCs/>
              </w:rPr>
            </w:pPr>
            <w:r w:rsidRPr="00DE756C">
              <w:rPr>
                <w:rFonts w:cs="Calibri"/>
                <w:b/>
                <w:bCs/>
              </w:rPr>
              <w:t>Social, Emotional, and Mental Health</w:t>
            </w:r>
          </w:p>
        </w:tc>
      </w:tr>
      <w:tr w:rsidR="006729F4" w:rsidRPr="00DE756C" w14:paraId="777867BF" w14:textId="77777777" w:rsidTr="00EF2983">
        <w:trPr>
          <w:trHeight w:val="935"/>
        </w:trPr>
        <w:tc>
          <w:tcPr>
            <w:tcW w:w="1487" w:type="dxa"/>
            <w:shd w:val="clear" w:color="auto" w:fill="auto"/>
          </w:tcPr>
          <w:p w14:paraId="30F793B6" w14:textId="77777777" w:rsidR="006729F4" w:rsidRPr="00DE756C" w:rsidRDefault="006729F4" w:rsidP="00D04FC8">
            <w:pPr>
              <w:pStyle w:val="ListParagraph"/>
              <w:ind w:left="0"/>
              <w:rPr>
                <w:rFonts w:cs="Calibri"/>
                <w:b/>
                <w:bCs/>
              </w:rPr>
            </w:pPr>
            <w:r w:rsidRPr="00DE756C">
              <w:rPr>
                <w:rFonts w:cs="Calibri"/>
                <w:b/>
                <w:bCs/>
              </w:rPr>
              <w:t>All students</w:t>
            </w:r>
          </w:p>
        </w:tc>
        <w:tc>
          <w:tcPr>
            <w:tcW w:w="3576" w:type="dxa"/>
            <w:shd w:val="clear" w:color="auto" w:fill="auto"/>
          </w:tcPr>
          <w:p w14:paraId="1DEDA97B" w14:textId="0EF7DC7E" w:rsidR="00E95E37" w:rsidRDefault="00E95E37" w:rsidP="00D04FC8">
            <w:pPr>
              <w:pStyle w:val="ListParagraph"/>
              <w:ind w:left="0"/>
              <w:rPr>
                <w:rFonts w:cs="Calibri"/>
              </w:rPr>
            </w:pPr>
            <w:r>
              <w:rPr>
                <w:rFonts w:cs="Calibri"/>
              </w:rPr>
              <w:t>*</w:t>
            </w:r>
            <w:r w:rsidR="004C4C72">
              <w:rPr>
                <w:rFonts w:cs="Calibri"/>
              </w:rPr>
              <w:t xml:space="preserve">Summer </w:t>
            </w:r>
            <w:r w:rsidR="00741F94">
              <w:rPr>
                <w:rFonts w:cs="Calibri"/>
              </w:rPr>
              <w:t xml:space="preserve">supplemental </w:t>
            </w:r>
            <w:r w:rsidR="004C4C72">
              <w:rPr>
                <w:rFonts w:cs="Calibri"/>
              </w:rPr>
              <w:t>activities</w:t>
            </w:r>
            <w:r>
              <w:rPr>
                <w:rFonts w:cs="Calibri"/>
              </w:rPr>
              <w:t xml:space="preserve"> are provided to students impacted by COVID</w:t>
            </w:r>
            <w:r w:rsidR="00741F94">
              <w:rPr>
                <w:rFonts w:cs="Calibri"/>
              </w:rPr>
              <w:t xml:space="preserve"> </w:t>
            </w:r>
            <w:r>
              <w:rPr>
                <w:rFonts w:cs="Calibri"/>
              </w:rPr>
              <w:t>pandemic.</w:t>
            </w:r>
          </w:p>
          <w:p w14:paraId="1941ACA2" w14:textId="77777777" w:rsidR="004C4C72" w:rsidRDefault="004C4C72" w:rsidP="00D04FC8">
            <w:pPr>
              <w:pStyle w:val="ListParagraph"/>
              <w:ind w:left="0"/>
              <w:rPr>
                <w:rFonts w:cs="Calibri"/>
              </w:rPr>
            </w:pPr>
          </w:p>
          <w:p w14:paraId="24DD92C1" w14:textId="5A9A163C" w:rsidR="00E95E37" w:rsidRDefault="00E95E37" w:rsidP="00D04FC8">
            <w:pPr>
              <w:pStyle w:val="ListParagraph"/>
              <w:ind w:left="0"/>
              <w:rPr>
                <w:rFonts w:cs="Calibri"/>
              </w:rPr>
            </w:pPr>
            <w:r>
              <w:rPr>
                <w:rFonts w:cs="Calibri"/>
              </w:rPr>
              <w:lastRenderedPageBreak/>
              <w:t xml:space="preserve">*ELEM – Summer </w:t>
            </w:r>
            <w:r w:rsidR="004C4C72">
              <w:rPr>
                <w:rFonts w:cs="Calibri"/>
              </w:rPr>
              <w:t>S</w:t>
            </w:r>
            <w:r>
              <w:rPr>
                <w:rFonts w:cs="Calibri"/>
              </w:rPr>
              <w:t>chool</w:t>
            </w:r>
          </w:p>
          <w:p w14:paraId="19E27E2C" w14:textId="1790196F" w:rsidR="004C4C72" w:rsidRDefault="004C4C72" w:rsidP="00D04FC8">
            <w:pPr>
              <w:pStyle w:val="ListParagraph"/>
              <w:ind w:left="0"/>
              <w:rPr>
                <w:rFonts w:cs="Calibri"/>
              </w:rPr>
            </w:pPr>
            <w:r>
              <w:rPr>
                <w:rFonts w:cs="Calibri"/>
              </w:rPr>
              <w:t>*MS – Academic Camps</w:t>
            </w:r>
          </w:p>
          <w:p w14:paraId="12CE8FD7" w14:textId="05A25290" w:rsidR="004C4C72" w:rsidRDefault="004C4C72" w:rsidP="00D04FC8">
            <w:pPr>
              <w:pStyle w:val="ListParagraph"/>
              <w:ind w:left="0"/>
              <w:rPr>
                <w:rFonts w:cs="Calibri"/>
              </w:rPr>
            </w:pPr>
            <w:r>
              <w:rPr>
                <w:rFonts w:cs="Calibri"/>
              </w:rPr>
              <w:t>*HS – Credit Recovery Classes</w:t>
            </w:r>
          </w:p>
          <w:p w14:paraId="3F460234" w14:textId="7BCF5EF3" w:rsidR="004C4C72" w:rsidRDefault="004C4C72" w:rsidP="00D04FC8">
            <w:pPr>
              <w:pStyle w:val="ListParagraph"/>
              <w:ind w:left="0"/>
              <w:rPr>
                <w:rFonts w:cs="Calibri"/>
              </w:rPr>
            </w:pPr>
          </w:p>
          <w:p w14:paraId="5D7A9D37" w14:textId="6B305BE5" w:rsidR="004C4C72" w:rsidRDefault="004C4C72" w:rsidP="00D04FC8">
            <w:pPr>
              <w:pStyle w:val="ListParagraph"/>
              <w:ind w:left="0"/>
              <w:rPr>
                <w:rFonts w:cs="Calibri"/>
              </w:rPr>
            </w:pPr>
            <w:r>
              <w:rPr>
                <w:rFonts w:cs="Calibri"/>
              </w:rPr>
              <w:t>*Homework assistance available to JK-12 grade students during the school year.</w:t>
            </w:r>
          </w:p>
          <w:p w14:paraId="39425D6F" w14:textId="42074982" w:rsidR="00946042" w:rsidRDefault="00946042" w:rsidP="00D04FC8">
            <w:pPr>
              <w:pStyle w:val="ListParagraph"/>
              <w:ind w:left="0"/>
              <w:rPr>
                <w:rFonts w:cs="Calibri"/>
              </w:rPr>
            </w:pPr>
          </w:p>
          <w:p w14:paraId="2C9BE66E" w14:textId="40C0A807" w:rsidR="00946042" w:rsidRDefault="00946042" w:rsidP="00D04FC8">
            <w:pPr>
              <w:pStyle w:val="ListParagraph"/>
              <w:ind w:left="0"/>
              <w:rPr>
                <w:rFonts w:cs="Calibri"/>
              </w:rPr>
            </w:pPr>
            <w:r>
              <w:rPr>
                <w:rFonts w:cs="Calibri"/>
              </w:rPr>
              <w:t>*Students are more likely to complete work and experience academic growth when they have the necessary educational supports/resources in place at school versus the home setting where they may not have all the necessary supports/resources.</w:t>
            </w:r>
          </w:p>
          <w:p w14:paraId="24EA8070" w14:textId="3F2F8C3F" w:rsidR="00D03F37" w:rsidRPr="00DE756C" w:rsidRDefault="00D03F37" w:rsidP="00D04FC8">
            <w:pPr>
              <w:pStyle w:val="ListParagraph"/>
              <w:ind w:left="0"/>
              <w:rPr>
                <w:rFonts w:cs="Calibri"/>
              </w:rPr>
            </w:pPr>
          </w:p>
        </w:tc>
        <w:tc>
          <w:tcPr>
            <w:tcW w:w="3577" w:type="dxa"/>
            <w:gridSpan w:val="2"/>
            <w:shd w:val="clear" w:color="auto" w:fill="auto"/>
          </w:tcPr>
          <w:p w14:paraId="52ED1CCD" w14:textId="40D2211E" w:rsidR="004C4C72" w:rsidRDefault="004C4C72" w:rsidP="00D04FC8">
            <w:pPr>
              <w:pStyle w:val="ListParagraph"/>
              <w:ind w:left="0"/>
              <w:rPr>
                <w:rFonts w:cs="Calibri"/>
              </w:rPr>
            </w:pPr>
            <w:r>
              <w:rPr>
                <w:rFonts w:cs="Calibri"/>
              </w:rPr>
              <w:lastRenderedPageBreak/>
              <w:t xml:space="preserve">*Summer </w:t>
            </w:r>
            <w:r w:rsidR="00741F94">
              <w:rPr>
                <w:rFonts w:cs="Calibri"/>
              </w:rPr>
              <w:t xml:space="preserve">supplemental </w:t>
            </w:r>
            <w:r>
              <w:rPr>
                <w:rFonts w:cs="Calibri"/>
              </w:rPr>
              <w:t>activities are provided to students impacted by COVID</w:t>
            </w:r>
            <w:r w:rsidR="00741F94">
              <w:rPr>
                <w:rFonts w:cs="Calibri"/>
              </w:rPr>
              <w:t xml:space="preserve"> </w:t>
            </w:r>
            <w:r>
              <w:rPr>
                <w:rFonts w:cs="Calibri"/>
              </w:rPr>
              <w:t>pandemic.</w:t>
            </w:r>
          </w:p>
          <w:p w14:paraId="296C1E1A" w14:textId="33CB8B23" w:rsidR="004C4C72" w:rsidRDefault="004C4C72" w:rsidP="00D04FC8">
            <w:pPr>
              <w:pStyle w:val="ListParagraph"/>
              <w:ind w:left="0"/>
              <w:rPr>
                <w:rFonts w:cs="Calibri"/>
              </w:rPr>
            </w:pPr>
          </w:p>
          <w:p w14:paraId="22A58054" w14:textId="3C887EA0" w:rsidR="004C4C72" w:rsidRDefault="00AE6DAC" w:rsidP="00D04FC8">
            <w:pPr>
              <w:pStyle w:val="ListParagraph"/>
              <w:ind w:left="0"/>
              <w:rPr>
                <w:rFonts w:cs="Calibri"/>
              </w:rPr>
            </w:pPr>
            <w:r>
              <w:rPr>
                <w:rFonts w:cs="Calibri"/>
              </w:rPr>
              <w:lastRenderedPageBreak/>
              <w:t>*</w:t>
            </w:r>
            <w:r w:rsidR="004C4C72">
              <w:rPr>
                <w:rFonts w:cs="Calibri"/>
              </w:rPr>
              <w:t>MS – Social and emotional camps.</w:t>
            </w:r>
          </w:p>
          <w:p w14:paraId="3D86D77D" w14:textId="77777777" w:rsidR="006729F4" w:rsidRDefault="00AE6DAC" w:rsidP="00D04FC8">
            <w:pPr>
              <w:pStyle w:val="ListParagraph"/>
              <w:ind w:left="0"/>
              <w:rPr>
                <w:rFonts w:cs="Calibri"/>
              </w:rPr>
            </w:pPr>
            <w:r>
              <w:rPr>
                <w:rFonts w:cs="Calibri"/>
              </w:rPr>
              <w:t>*</w:t>
            </w:r>
            <w:r w:rsidR="004C4C72">
              <w:rPr>
                <w:rFonts w:cs="Calibri"/>
              </w:rPr>
              <w:t>MS – Social and emotional camps held during the summers.</w:t>
            </w:r>
          </w:p>
          <w:p w14:paraId="685EAEE8" w14:textId="77777777" w:rsidR="00946042" w:rsidRDefault="00946042" w:rsidP="00D04FC8">
            <w:pPr>
              <w:pStyle w:val="ListParagraph"/>
              <w:ind w:left="0"/>
              <w:rPr>
                <w:rFonts w:cs="Calibri"/>
              </w:rPr>
            </w:pPr>
          </w:p>
          <w:p w14:paraId="534E21ED" w14:textId="39FADC66" w:rsidR="00946042" w:rsidRPr="00DE756C" w:rsidRDefault="00946042" w:rsidP="00D04FC8">
            <w:pPr>
              <w:pStyle w:val="ListParagraph"/>
              <w:ind w:left="0"/>
              <w:rPr>
                <w:rFonts w:cs="Calibri"/>
              </w:rPr>
            </w:pPr>
            <w:r>
              <w:rPr>
                <w:rFonts w:cs="Calibri"/>
              </w:rPr>
              <w:t>*The social, emotional, and mental health needs of students are better served when they are in school and able to interact with their teachers and peers regardless of their socio-economic status, race, disability, family/home situation, or language-speaking abilities.</w:t>
            </w:r>
          </w:p>
        </w:tc>
      </w:tr>
      <w:tr w:rsidR="006729F4" w:rsidRPr="00DE756C" w14:paraId="794B6665" w14:textId="77777777" w:rsidTr="00EF2983">
        <w:trPr>
          <w:trHeight w:val="1439"/>
        </w:trPr>
        <w:tc>
          <w:tcPr>
            <w:tcW w:w="1487" w:type="dxa"/>
            <w:shd w:val="clear" w:color="auto" w:fill="auto"/>
          </w:tcPr>
          <w:p w14:paraId="308FDEB1" w14:textId="39D5EC33" w:rsidR="006729F4" w:rsidRPr="00DE756C" w:rsidRDefault="006729F4" w:rsidP="004C4C72">
            <w:pPr>
              <w:pStyle w:val="ListParagraph"/>
              <w:ind w:left="0"/>
              <w:rPr>
                <w:rFonts w:cs="Calibri"/>
                <w:b/>
                <w:bCs/>
              </w:rPr>
            </w:pPr>
            <w:r w:rsidRPr="00DE756C">
              <w:rPr>
                <w:rFonts w:cs="Calibri"/>
                <w:b/>
                <w:bCs/>
              </w:rPr>
              <w:lastRenderedPageBreak/>
              <w:t>Students from low income families</w:t>
            </w:r>
          </w:p>
        </w:tc>
        <w:tc>
          <w:tcPr>
            <w:tcW w:w="3576" w:type="dxa"/>
            <w:shd w:val="clear" w:color="auto" w:fill="auto"/>
          </w:tcPr>
          <w:p w14:paraId="3D3EAA88" w14:textId="44C50079" w:rsidR="004C4C72" w:rsidRDefault="00501C77" w:rsidP="004C4C72">
            <w:pPr>
              <w:pStyle w:val="ListParagraph"/>
              <w:ind w:left="0"/>
              <w:rPr>
                <w:rFonts w:cs="Calibri"/>
              </w:rPr>
            </w:pPr>
            <w:r>
              <w:rPr>
                <w:rFonts w:cs="Calibri"/>
              </w:rPr>
              <w:t>*</w:t>
            </w:r>
            <w:r w:rsidR="004C4C72">
              <w:rPr>
                <w:rFonts w:cs="Calibri"/>
              </w:rPr>
              <w:t xml:space="preserve">Summer </w:t>
            </w:r>
            <w:r w:rsidR="00741F94">
              <w:rPr>
                <w:rFonts w:cs="Calibri"/>
              </w:rPr>
              <w:t>supplemental</w:t>
            </w:r>
            <w:r w:rsidR="004C4C72">
              <w:rPr>
                <w:rFonts w:cs="Calibri"/>
              </w:rPr>
              <w:t xml:space="preserve"> activities are provided to students impacted by COVID</w:t>
            </w:r>
            <w:r w:rsidR="00741F94">
              <w:rPr>
                <w:rFonts w:cs="Calibri"/>
              </w:rPr>
              <w:t xml:space="preserve"> </w:t>
            </w:r>
            <w:r w:rsidR="004C4C72">
              <w:rPr>
                <w:rFonts w:cs="Calibri"/>
              </w:rPr>
              <w:t>pandemic.</w:t>
            </w:r>
          </w:p>
          <w:p w14:paraId="1CC37285" w14:textId="110D28B8" w:rsidR="00AE6DAC" w:rsidRDefault="00AE6DAC" w:rsidP="004C4C72">
            <w:pPr>
              <w:pStyle w:val="ListParagraph"/>
              <w:ind w:left="0"/>
              <w:rPr>
                <w:rFonts w:cs="Calibri"/>
              </w:rPr>
            </w:pPr>
          </w:p>
          <w:p w14:paraId="3F6AC61E" w14:textId="7260C87C" w:rsidR="00946042" w:rsidRDefault="00AE6DAC" w:rsidP="004C4C72">
            <w:pPr>
              <w:pStyle w:val="ListParagraph"/>
              <w:ind w:left="0"/>
              <w:rPr>
                <w:rFonts w:cs="Calibri"/>
              </w:rPr>
            </w:pPr>
            <w:r>
              <w:rPr>
                <w:rFonts w:cs="Calibri"/>
              </w:rPr>
              <w:t>*Homework assistance available to JK-12 grade students from low income families during the school year.</w:t>
            </w:r>
          </w:p>
          <w:p w14:paraId="05F8311D" w14:textId="1D80E6F3" w:rsidR="00946042" w:rsidRDefault="00946042" w:rsidP="004C4C72">
            <w:pPr>
              <w:pStyle w:val="ListParagraph"/>
              <w:ind w:left="0"/>
              <w:rPr>
                <w:rFonts w:cs="Calibri"/>
              </w:rPr>
            </w:pPr>
          </w:p>
          <w:p w14:paraId="7528C1B4" w14:textId="17CD79A7" w:rsidR="00946042" w:rsidRDefault="00946042" w:rsidP="004C4C72">
            <w:pPr>
              <w:pStyle w:val="ListParagraph"/>
              <w:ind w:left="0"/>
              <w:rPr>
                <w:rFonts w:cs="Calibri"/>
              </w:rPr>
            </w:pPr>
            <w:r>
              <w:rPr>
                <w:rFonts w:cs="Calibri"/>
              </w:rPr>
              <w:t>*Students from low income families will receive academic assistance that their parents may not be able to provide because they may be working or may not have the educational background.</w:t>
            </w:r>
          </w:p>
          <w:p w14:paraId="1A5EF4D6" w14:textId="0574E0A3" w:rsidR="006729F4" w:rsidRPr="00DE756C" w:rsidRDefault="006729F4" w:rsidP="00D04FC8">
            <w:pPr>
              <w:pStyle w:val="ListParagraph"/>
              <w:ind w:left="0"/>
              <w:rPr>
                <w:rFonts w:cs="Calibri"/>
              </w:rPr>
            </w:pPr>
          </w:p>
        </w:tc>
        <w:tc>
          <w:tcPr>
            <w:tcW w:w="3577" w:type="dxa"/>
            <w:gridSpan w:val="2"/>
            <w:shd w:val="clear" w:color="auto" w:fill="auto"/>
          </w:tcPr>
          <w:p w14:paraId="714797FF" w14:textId="259B8C4C" w:rsidR="004C4C72" w:rsidRDefault="00AE6DAC" w:rsidP="004C4C72">
            <w:pPr>
              <w:pStyle w:val="ListParagraph"/>
              <w:ind w:left="0"/>
              <w:rPr>
                <w:rFonts w:cs="Calibri"/>
              </w:rPr>
            </w:pPr>
            <w:r>
              <w:rPr>
                <w:rFonts w:cs="Calibri"/>
              </w:rPr>
              <w:t>*MS – Social and emotional camps held during the summers are available to students from low income families.</w:t>
            </w:r>
          </w:p>
          <w:p w14:paraId="6405CE8C" w14:textId="4DD1C2C0" w:rsidR="00AE6DAC" w:rsidRDefault="00AE6DAC" w:rsidP="004C4C72">
            <w:pPr>
              <w:pStyle w:val="ListParagraph"/>
              <w:ind w:left="0"/>
              <w:rPr>
                <w:rFonts w:cs="Calibri"/>
              </w:rPr>
            </w:pPr>
          </w:p>
          <w:p w14:paraId="47E362A0" w14:textId="6C6BA7F8" w:rsidR="006729F4" w:rsidRPr="00DE756C" w:rsidRDefault="00AE6DAC" w:rsidP="00D04FC8">
            <w:pPr>
              <w:pStyle w:val="ListParagraph"/>
              <w:ind w:left="0"/>
              <w:rPr>
                <w:rFonts w:cs="Calibri"/>
              </w:rPr>
            </w:pPr>
            <w:r>
              <w:rPr>
                <w:rFonts w:cs="Calibri"/>
              </w:rPr>
              <w:t>*JK-12 – School counselors available to students from low income families during the school year.</w:t>
            </w:r>
          </w:p>
        </w:tc>
      </w:tr>
      <w:tr w:rsidR="006729F4" w:rsidRPr="00DE756C" w14:paraId="3358E7F9" w14:textId="77777777" w:rsidTr="00EF2983">
        <w:trPr>
          <w:trHeight w:val="1241"/>
        </w:trPr>
        <w:tc>
          <w:tcPr>
            <w:tcW w:w="1487" w:type="dxa"/>
            <w:shd w:val="clear" w:color="auto" w:fill="auto"/>
          </w:tcPr>
          <w:p w14:paraId="5CA41B76" w14:textId="77777777" w:rsidR="006729F4" w:rsidRPr="00DE756C" w:rsidRDefault="006729F4" w:rsidP="00D04FC8">
            <w:pPr>
              <w:pStyle w:val="ListParagraph"/>
              <w:ind w:left="0"/>
              <w:rPr>
                <w:rFonts w:cs="Calibri"/>
                <w:b/>
                <w:bCs/>
              </w:rPr>
            </w:pPr>
            <w:r w:rsidRPr="00DE756C">
              <w:rPr>
                <w:rFonts w:cs="Calibri"/>
                <w:b/>
                <w:bCs/>
              </w:rPr>
              <w:t>Students of color</w:t>
            </w:r>
          </w:p>
        </w:tc>
        <w:tc>
          <w:tcPr>
            <w:tcW w:w="3576" w:type="dxa"/>
            <w:shd w:val="clear" w:color="auto" w:fill="auto"/>
          </w:tcPr>
          <w:p w14:paraId="629F15A9" w14:textId="33006F93" w:rsidR="004C4C72" w:rsidRDefault="00AE6DAC" w:rsidP="004C4C72">
            <w:pPr>
              <w:pStyle w:val="ListParagraph"/>
              <w:ind w:left="0"/>
              <w:rPr>
                <w:rFonts w:cs="Calibri"/>
              </w:rPr>
            </w:pPr>
            <w:r>
              <w:rPr>
                <w:rFonts w:cs="Calibri"/>
              </w:rPr>
              <w:t>*</w:t>
            </w:r>
            <w:r w:rsidR="004C4C72">
              <w:rPr>
                <w:rFonts w:cs="Calibri"/>
              </w:rPr>
              <w:t xml:space="preserve">Summer </w:t>
            </w:r>
            <w:r w:rsidR="00741F94">
              <w:rPr>
                <w:rFonts w:cs="Calibri"/>
              </w:rPr>
              <w:t xml:space="preserve">supplemental </w:t>
            </w:r>
            <w:r w:rsidR="004C4C72">
              <w:rPr>
                <w:rFonts w:cs="Calibri"/>
              </w:rPr>
              <w:t>activities are provided to students of color impacted by COVID</w:t>
            </w:r>
            <w:r w:rsidR="00741F94">
              <w:rPr>
                <w:rFonts w:cs="Calibri"/>
              </w:rPr>
              <w:t xml:space="preserve"> </w:t>
            </w:r>
            <w:r w:rsidR="004C4C72">
              <w:rPr>
                <w:rFonts w:cs="Calibri"/>
              </w:rPr>
              <w:t>pandemic.</w:t>
            </w:r>
          </w:p>
          <w:p w14:paraId="524C15E0" w14:textId="4BF01761" w:rsidR="00AE6DAC" w:rsidRDefault="00AE6DAC" w:rsidP="004C4C72">
            <w:pPr>
              <w:pStyle w:val="ListParagraph"/>
              <w:ind w:left="0"/>
              <w:rPr>
                <w:rFonts w:cs="Calibri"/>
              </w:rPr>
            </w:pPr>
          </w:p>
          <w:p w14:paraId="0C0ED056" w14:textId="6222D599" w:rsidR="004C4C72" w:rsidRDefault="00AE6DAC" w:rsidP="004C4C72">
            <w:pPr>
              <w:pStyle w:val="ListParagraph"/>
              <w:ind w:left="0"/>
              <w:rPr>
                <w:rFonts w:cs="Calibri"/>
              </w:rPr>
            </w:pPr>
            <w:r>
              <w:rPr>
                <w:rFonts w:cs="Calibri"/>
              </w:rPr>
              <w:t>*Homework assistance available to JK-12 grade students of color during the school year.</w:t>
            </w:r>
          </w:p>
          <w:p w14:paraId="17E3C6EE" w14:textId="77777777" w:rsidR="006729F4" w:rsidRDefault="006729F4" w:rsidP="00D04FC8">
            <w:pPr>
              <w:pStyle w:val="ListParagraph"/>
              <w:ind w:left="0"/>
              <w:rPr>
                <w:rFonts w:cs="Calibri"/>
              </w:rPr>
            </w:pPr>
          </w:p>
          <w:p w14:paraId="1EBE77ED" w14:textId="44DC0A99" w:rsidR="00946042" w:rsidRPr="00DE756C" w:rsidRDefault="00946042" w:rsidP="00D04FC8">
            <w:pPr>
              <w:pStyle w:val="ListParagraph"/>
              <w:ind w:left="0"/>
              <w:rPr>
                <w:rFonts w:cs="Calibri"/>
              </w:rPr>
            </w:pPr>
            <w:r>
              <w:rPr>
                <w:rFonts w:cs="Calibri"/>
              </w:rPr>
              <w:t>*Homework assistance is available to all students.  If we have students of color that need academic assistance, we will make sure it is provided.</w:t>
            </w:r>
          </w:p>
        </w:tc>
        <w:tc>
          <w:tcPr>
            <w:tcW w:w="3577" w:type="dxa"/>
            <w:gridSpan w:val="2"/>
            <w:shd w:val="clear" w:color="auto" w:fill="auto"/>
          </w:tcPr>
          <w:p w14:paraId="0C099347" w14:textId="77777777" w:rsidR="00AE6DAC" w:rsidRDefault="00AE6DAC" w:rsidP="004C4C72">
            <w:pPr>
              <w:pStyle w:val="ListParagraph"/>
              <w:ind w:left="0"/>
              <w:rPr>
                <w:rFonts w:cs="Calibri"/>
              </w:rPr>
            </w:pPr>
            <w:r>
              <w:rPr>
                <w:rFonts w:cs="Calibri"/>
              </w:rPr>
              <w:t>*MS – Social &amp; emotional camps held during the summers are available to students of color.</w:t>
            </w:r>
          </w:p>
          <w:p w14:paraId="1BA3ED73" w14:textId="77777777" w:rsidR="00AE6DAC" w:rsidRDefault="00AE6DAC" w:rsidP="004C4C72">
            <w:pPr>
              <w:pStyle w:val="ListParagraph"/>
              <w:ind w:left="0"/>
              <w:rPr>
                <w:rFonts w:cs="Calibri"/>
              </w:rPr>
            </w:pPr>
          </w:p>
          <w:p w14:paraId="0C0B94D2" w14:textId="510FBD51" w:rsidR="006729F4" w:rsidRPr="00DE756C" w:rsidRDefault="00AE6DAC" w:rsidP="00AE6DAC">
            <w:pPr>
              <w:pStyle w:val="ListParagraph"/>
              <w:ind w:left="0"/>
              <w:rPr>
                <w:rFonts w:cs="Calibri"/>
              </w:rPr>
            </w:pPr>
            <w:r>
              <w:rPr>
                <w:rFonts w:cs="Calibri"/>
              </w:rPr>
              <w:t>*JK-12 – School counselors available to students of color during the school year.</w:t>
            </w:r>
          </w:p>
        </w:tc>
      </w:tr>
      <w:tr w:rsidR="006729F4" w:rsidRPr="00DE756C" w14:paraId="3603F287" w14:textId="77777777" w:rsidTr="00EF2983">
        <w:trPr>
          <w:trHeight w:val="1349"/>
        </w:trPr>
        <w:tc>
          <w:tcPr>
            <w:tcW w:w="1487" w:type="dxa"/>
            <w:shd w:val="clear" w:color="auto" w:fill="auto"/>
          </w:tcPr>
          <w:p w14:paraId="74C81152" w14:textId="77777777" w:rsidR="006729F4" w:rsidRPr="00DE756C" w:rsidRDefault="006729F4" w:rsidP="00D04FC8">
            <w:pPr>
              <w:pStyle w:val="ListParagraph"/>
              <w:ind w:left="0"/>
              <w:rPr>
                <w:rFonts w:cs="Calibri"/>
                <w:b/>
                <w:bCs/>
              </w:rPr>
            </w:pPr>
            <w:r w:rsidRPr="00DE756C">
              <w:rPr>
                <w:rFonts w:cs="Calibri"/>
                <w:b/>
                <w:bCs/>
              </w:rPr>
              <w:lastRenderedPageBreak/>
              <w:t>English learners</w:t>
            </w:r>
          </w:p>
          <w:p w14:paraId="3A4D7D23" w14:textId="77777777" w:rsidR="006729F4" w:rsidRPr="00DE756C" w:rsidRDefault="006729F4" w:rsidP="00D04FC8">
            <w:pPr>
              <w:pStyle w:val="ListParagraph"/>
              <w:ind w:left="0"/>
              <w:rPr>
                <w:rFonts w:cs="Calibri"/>
                <w:b/>
                <w:bCs/>
              </w:rPr>
            </w:pPr>
          </w:p>
          <w:p w14:paraId="49C6756A" w14:textId="77777777" w:rsidR="006729F4" w:rsidRPr="00DE756C" w:rsidRDefault="006729F4" w:rsidP="00D04FC8">
            <w:pPr>
              <w:pStyle w:val="ListParagraph"/>
              <w:ind w:left="0"/>
              <w:rPr>
                <w:rFonts w:cs="Calibri"/>
                <w:b/>
                <w:bCs/>
              </w:rPr>
            </w:pPr>
          </w:p>
        </w:tc>
        <w:tc>
          <w:tcPr>
            <w:tcW w:w="3576" w:type="dxa"/>
            <w:shd w:val="clear" w:color="auto" w:fill="auto"/>
          </w:tcPr>
          <w:p w14:paraId="4B62E873" w14:textId="3990F30F" w:rsidR="004C4C72" w:rsidRDefault="00AE6DAC" w:rsidP="004C4C72">
            <w:pPr>
              <w:pStyle w:val="ListParagraph"/>
              <w:ind w:left="0"/>
              <w:rPr>
                <w:rFonts w:cs="Calibri"/>
              </w:rPr>
            </w:pPr>
            <w:r>
              <w:rPr>
                <w:rFonts w:cs="Calibri"/>
              </w:rPr>
              <w:t>*</w:t>
            </w:r>
            <w:r w:rsidR="004C4C72">
              <w:rPr>
                <w:rFonts w:cs="Calibri"/>
              </w:rPr>
              <w:t>Summer</w:t>
            </w:r>
            <w:r w:rsidR="00741F94">
              <w:rPr>
                <w:rFonts w:cs="Calibri"/>
              </w:rPr>
              <w:t xml:space="preserve"> supplemental </w:t>
            </w:r>
            <w:r w:rsidR="004C4C72">
              <w:rPr>
                <w:rFonts w:cs="Calibri"/>
              </w:rPr>
              <w:t>activities are provided to English learners</w:t>
            </w:r>
            <w:r>
              <w:rPr>
                <w:rFonts w:cs="Calibri"/>
              </w:rPr>
              <w:t xml:space="preserve"> </w:t>
            </w:r>
            <w:r w:rsidR="004C4C72">
              <w:rPr>
                <w:rFonts w:cs="Calibri"/>
              </w:rPr>
              <w:t>impacted by COVID</w:t>
            </w:r>
            <w:r w:rsidR="00741F94">
              <w:rPr>
                <w:rFonts w:cs="Calibri"/>
              </w:rPr>
              <w:t xml:space="preserve"> </w:t>
            </w:r>
            <w:r w:rsidR="004C4C72">
              <w:rPr>
                <w:rFonts w:cs="Calibri"/>
              </w:rPr>
              <w:t>pandemic.</w:t>
            </w:r>
          </w:p>
          <w:p w14:paraId="087D0EB1" w14:textId="40A95FBD" w:rsidR="00AE6DAC" w:rsidRDefault="00AE6DAC" w:rsidP="004C4C72">
            <w:pPr>
              <w:pStyle w:val="ListParagraph"/>
              <w:ind w:left="0"/>
              <w:rPr>
                <w:rFonts w:cs="Calibri"/>
              </w:rPr>
            </w:pPr>
          </w:p>
          <w:p w14:paraId="2C7C6004" w14:textId="488F6407" w:rsidR="004C4C72" w:rsidRDefault="00AE6DAC" w:rsidP="004C4C72">
            <w:pPr>
              <w:pStyle w:val="ListParagraph"/>
              <w:ind w:left="0"/>
              <w:rPr>
                <w:rFonts w:cs="Calibri"/>
              </w:rPr>
            </w:pPr>
            <w:r>
              <w:rPr>
                <w:rFonts w:cs="Calibri"/>
              </w:rPr>
              <w:t>*Homework assistance available to JK-12 grade English learners during the school year.</w:t>
            </w:r>
          </w:p>
          <w:p w14:paraId="3FFD2F38" w14:textId="6F09468A" w:rsidR="00946042" w:rsidRDefault="00946042" w:rsidP="004C4C72">
            <w:pPr>
              <w:pStyle w:val="ListParagraph"/>
              <w:ind w:left="0"/>
              <w:rPr>
                <w:rFonts w:cs="Calibri"/>
              </w:rPr>
            </w:pPr>
          </w:p>
          <w:p w14:paraId="51E41C1C" w14:textId="0398CCE6" w:rsidR="00946042" w:rsidRDefault="00946042" w:rsidP="004C4C72">
            <w:pPr>
              <w:pStyle w:val="ListParagraph"/>
              <w:ind w:left="0"/>
              <w:rPr>
                <w:rFonts w:cs="Calibri"/>
              </w:rPr>
            </w:pPr>
            <w:r>
              <w:rPr>
                <w:rFonts w:cs="Calibri"/>
              </w:rPr>
              <w:t>*English learners will receive assistance at school in the English language which their parents may not be able to provide at home.  Translation services are available at school if they are needed.</w:t>
            </w:r>
          </w:p>
          <w:p w14:paraId="5D934B35" w14:textId="77777777" w:rsidR="006729F4" w:rsidRPr="00DE756C" w:rsidRDefault="006729F4" w:rsidP="00D04FC8">
            <w:pPr>
              <w:pStyle w:val="ListParagraph"/>
              <w:ind w:left="0"/>
              <w:rPr>
                <w:rFonts w:cs="Calibri"/>
              </w:rPr>
            </w:pPr>
          </w:p>
        </w:tc>
        <w:tc>
          <w:tcPr>
            <w:tcW w:w="3577" w:type="dxa"/>
            <w:gridSpan w:val="2"/>
            <w:shd w:val="clear" w:color="auto" w:fill="auto"/>
          </w:tcPr>
          <w:p w14:paraId="6E60F4A5" w14:textId="3C63CC5D" w:rsidR="00AE6DAC" w:rsidRDefault="00AE6DAC" w:rsidP="00AE6DAC">
            <w:pPr>
              <w:pStyle w:val="ListParagraph"/>
              <w:ind w:left="0"/>
              <w:rPr>
                <w:rFonts w:cs="Calibri"/>
              </w:rPr>
            </w:pPr>
            <w:r>
              <w:rPr>
                <w:rFonts w:cs="Calibri"/>
              </w:rPr>
              <w:t>*MS – Social &amp; emotional camps held during the summer are available to English learners.</w:t>
            </w:r>
          </w:p>
          <w:p w14:paraId="5BA3E792" w14:textId="39F7B96F" w:rsidR="00501C77" w:rsidRDefault="00501C77" w:rsidP="00AE6DAC">
            <w:pPr>
              <w:pStyle w:val="ListParagraph"/>
              <w:ind w:left="0"/>
              <w:rPr>
                <w:rFonts w:cs="Calibri"/>
              </w:rPr>
            </w:pPr>
          </w:p>
          <w:p w14:paraId="76B91913" w14:textId="58C8F76F" w:rsidR="006729F4" w:rsidRPr="00DE756C" w:rsidRDefault="00501C77" w:rsidP="00501C77">
            <w:pPr>
              <w:pStyle w:val="ListParagraph"/>
              <w:ind w:left="0"/>
              <w:rPr>
                <w:rFonts w:cs="Calibri"/>
              </w:rPr>
            </w:pPr>
            <w:r>
              <w:rPr>
                <w:rFonts w:cs="Calibri"/>
              </w:rPr>
              <w:t xml:space="preserve">*JK-12 – </w:t>
            </w:r>
            <w:r w:rsidR="005B31FF">
              <w:rPr>
                <w:rFonts w:cs="Calibri"/>
              </w:rPr>
              <w:t>ESL coordinator/s</w:t>
            </w:r>
            <w:r>
              <w:rPr>
                <w:rFonts w:cs="Calibri"/>
              </w:rPr>
              <w:t>chool counselors available to English learners during the school year.</w:t>
            </w:r>
          </w:p>
        </w:tc>
      </w:tr>
      <w:tr w:rsidR="006729F4" w:rsidRPr="00DE756C" w14:paraId="30085238" w14:textId="77777777" w:rsidTr="00D03F37">
        <w:trPr>
          <w:trHeight w:val="1475"/>
        </w:trPr>
        <w:tc>
          <w:tcPr>
            <w:tcW w:w="1487" w:type="dxa"/>
            <w:shd w:val="clear" w:color="auto" w:fill="auto"/>
          </w:tcPr>
          <w:p w14:paraId="507BEC00" w14:textId="77777777" w:rsidR="006729F4" w:rsidRPr="00DE756C" w:rsidRDefault="006729F4" w:rsidP="00D04FC8">
            <w:pPr>
              <w:pStyle w:val="ListParagraph"/>
              <w:ind w:left="0"/>
              <w:rPr>
                <w:rFonts w:cs="Calibri"/>
                <w:b/>
                <w:bCs/>
              </w:rPr>
            </w:pPr>
            <w:r w:rsidRPr="00DE756C">
              <w:rPr>
                <w:rFonts w:cs="Calibri"/>
                <w:b/>
                <w:bCs/>
              </w:rPr>
              <w:t>Children with disabilities</w:t>
            </w:r>
          </w:p>
          <w:p w14:paraId="3D19965D" w14:textId="77777777" w:rsidR="006729F4" w:rsidRPr="00DE756C" w:rsidRDefault="006729F4" w:rsidP="00D04FC8">
            <w:pPr>
              <w:pStyle w:val="ListParagraph"/>
              <w:ind w:left="0"/>
              <w:rPr>
                <w:rFonts w:cs="Calibri"/>
                <w:b/>
                <w:bCs/>
              </w:rPr>
            </w:pPr>
          </w:p>
        </w:tc>
        <w:tc>
          <w:tcPr>
            <w:tcW w:w="3576" w:type="dxa"/>
            <w:shd w:val="clear" w:color="auto" w:fill="auto"/>
          </w:tcPr>
          <w:p w14:paraId="5882862C" w14:textId="648BFE26" w:rsidR="004C4C72" w:rsidRDefault="00501C77" w:rsidP="004C4C72">
            <w:pPr>
              <w:pStyle w:val="ListParagraph"/>
              <w:ind w:left="0"/>
              <w:rPr>
                <w:rFonts w:cs="Calibri"/>
              </w:rPr>
            </w:pPr>
            <w:r>
              <w:rPr>
                <w:rFonts w:cs="Calibri"/>
              </w:rPr>
              <w:t>*</w:t>
            </w:r>
            <w:r w:rsidR="004C4C72">
              <w:rPr>
                <w:rFonts w:cs="Calibri"/>
              </w:rPr>
              <w:t xml:space="preserve">Summer </w:t>
            </w:r>
            <w:r w:rsidR="005B31FF">
              <w:rPr>
                <w:rFonts w:cs="Calibri"/>
              </w:rPr>
              <w:t>supplemental</w:t>
            </w:r>
            <w:r w:rsidR="004C4C72">
              <w:rPr>
                <w:rFonts w:cs="Calibri"/>
              </w:rPr>
              <w:t xml:space="preserve"> activities are provided to students with disabilities impacted by COVID</w:t>
            </w:r>
            <w:r w:rsidR="005B31FF">
              <w:rPr>
                <w:rFonts w:cs="Calibri"/>
              </w:rPr>
              <w:t xml:space="preserve"> </w:t>
            </w:r>
            <w:r w:rsidR="004C4C72">
              <w:rPr>
                <w:rFonts w:cs="Calibri"/>
              </w:rPr>
              <w:t>pandemic.</w:t>
            </w:r>
          </w:p>
          <w:p w14:paraId="577BAECA" w14:textId="3EED6E66" w:rsidR="00AE6DAC" w:rsidRDefault="00AE6DAC" w:rsidP="004C4C72">
            <w:pPr>
              <w:pStyle w:val="ListParagraph"/>
              <w:ind w:left="0"/>
              <w:rPr>
                <w:rFonts w:cs="Calibri"/>
              </w:rPr>
            </w:pPr>
          </w:p>
          <w:p w14:paraId="22623A80" w14:textId="17F944A3" w:rsidR="004C4C72" w:rsidRDefault="00AE6DAC" w:rsidP="004C4C72">
            <w:pPr>
              <w:pStyle w:val="ListParagraph"/>
              <w:ind w:left="0"/>
              <w:rPr>
                <w:rFonts w:cs="Calibri"/>
              </w:rPr>
            </w:pPr>
            <w:r>
              <w:rPr>
                <w:rFonts w:cs="Calibri"/>
              </w:rPr>
              <w:t>*Homework assistance available to JK-12 grade students with disabilities during the school year.</w:t>
            </w:r>
          </w:p>
          <w:p w14:paraId="50CAD3B7" w14:textId="1028FDA8" w:rsidR="00946042" w:rsidRDefault="00946042" w:rsidP="004C4C72">
            <w:pPr>
              <w:pStyle w:val="ListParagraph"/>
              <w:ind w:left="0"/>
              <w:rPr>
                <w:rFonts w:cs="Calibri"/>
              </w:rPr>
            </w:pPr>
          </w:p>
          <w:p w14:paraId="0F97D845" w14:textId="07E2F967" w:rsidR="00946042" w:rsidRDefault="00946042" w:rsidP="004C4C72">
            <w:pPr>
              <w:pStyle w:val="ListParagraph"/>
              <w:ind w:left="0"/>
              <w:rPr>
                <w:rFonts w:cs="Calibri"/>
              </w:rPr>
            </w:pPr>
            <w:r>
              <w:rPr>
                <w:rFonts w:cs="Calibri"/>
              </w:rPr>
              <w:t>*Students with disabilities will receive accommodations at school that address their specific disability.</w:t>
            </w:r>
          </w:p>
          <w:p w14:paraId="19AA49E0" w14:textId="77777777" w:rsidR="006729F4" w:rsidRPr="00DE756C" w:rsidRDefault="006729F4" w:rsidP="00D04FC8">
            <w:pPr>
              <w:pStyle w:val="ListParagraph"/>
              <w:ind w:left="0"/>
              <w:rPr>
                <w:rFonts w:cs="Calibri"/>
              </w:rPr>
            </w:pPr>
          </w:p>
        </w:tc>
        <w:tc>
          <w:tcPr>
            <w:tcW w:w="3577" w:type="dxa"/>
            <w:gridSpan w:val="2"/>
            <w:shd w:val="clear" w:color="auto" w:fill="auto"/>
          </w:tcPr>
          <w:p w14:paraId="2D6B0549" w14:textId="424BB211" w:rsidR="004C4C72" w:rsidRDefault="00501C77" w:rsidP="004C4C72">
            <w:pPr>
              <w:pStyle w:val="ListParagraph"/>
              <w:ind w:left="0"/>
              <w:rPr>
                <w:rFonts w:cs="Calibri"/>
              </w:rPr>
            </w:pPr>
            <w:r>
              <w:rPr>
                <w:rFonts w:cs="Calibri"/>
              </w:rPr>
              <w:t>*</w:t>
            </w:r>
            <w:r w:rsidR="004C4C72">
              <w:rPr>
                <w:rFonts w:cs="Calibri"/>
              </w:rPr>
              <w:t xml:space="preserve">Summer </w:t>
            </w:r>
            <w:r w:rsidR="005B31FF">
              <w:rPr>
                <w:rFonts w:cs="Calibri"/>
              </w:rPr>
              <w:t>supplemental</w:t>
            </w:r>
            <w:r w:rsidR="004C4C72">
              <w:rPr>
                <w:rFonts w:cs="Calibri"/>
              </w:rPr>
              <w:t xml:space="preserve"> activities are provided to students with disabilities impacted by COVID</w:t>
            </w:r>
            <w:r w:rsidR="005B31FF">
              <w:rPr>
                <w:rFonts w:cs="Calibri"/>
              </w:rPr>
              <w:t xml:space="preserve"> </w:t>
            </w:r>
            <w:r w:rsidR="004C4C72">
              <w:rPr>
                <w:rFonts w:cs="Calibri"/>
              </w:rPr>
              <w:t>pandemic.</w:t>
            </w:r>
          </w:p>
          <w:p w14:paraId="7DB6919D" w14:textId="77777777" w:rsidR="004C4C72" w:rsidRDefault="004C4C72" w:rsidP="004C4C72">
            <w:pPr>
              <w:pStyle w:val="ListParagraph"/>
              <w:ind w:left="0"/>
              <w:rPr>
                <w:rFonts w:cs="Calibri"/>
              </w:rPr>
            </w:pPr>
          </w:p>
          <w:p w14:paraId="34E0D2EB" w14:textId="646D644B" w:rsidR="006729F4" w:rsidRPr="00DE756C" w:rsidRDefault="00501C77" w:rsidP="00D04FC8">
            <w:pPr>
              <w:pStyle w:val="ListParagraph"/>
              <w:ind w:left="0"/>
              <w:rPr>
                <w:rFonts w:cs="Calibri"/>
              </w:rPr>
            </w:pPr>
            <w:r>
              <w:rPr>
                <w:rFonts w:cs="Calibri"/>
              </w:rPr>
              <w:t>*JK-12 – School counselors available to students with disabilities during the school year.</w:t>
            </w:r>
          </w:p>
        </w:tc>
      </w:tr>
      <w:tr w:rsidR="006729F4" w:rsidRPr="00DE756C" w14:paraId="3CD8B14D" w14:textId="77777777" w:rsidTr="00EF2983">
        <w:trPr>
          <w:trHeight w:val="1880"/>
        </w:trPr>
        <w:tc>
          <w:tcPr>
            <w:tcW w:w="1487" w:type="dxa"/>
            <w:shd w:val="clear" w:color="auto" w:fill="auto"/>
          </w:tcPr>
          <w:p w14:paraId="4A4707CF" w14:textId="77777777" w:rsidR="006729F4" w:rsidRPr="00DE756C" w:rsidRDefault="006729F4" w:rsidP="00D04FC8">
            <w:pPr>
              <w:pStyle w:val="ListParagraph"/>
              <w:ind w:left="0"/>
              <w:rPr>
                <w:rFonts w:cs="Calibri"/>
                <w:b/>
                <w:bCs/>
              </w:rPr>
            </w:pPr>
            <w:r w:rsidRPr="00DE756C">
              <w:rPr>
                <w:rFonts w:cs="Calibri"/>
                <w:b/>
                <w:bCs/>
              </w:rPr>
              <w:t>Students experiencing homelessness</w:t>
            </w:r>
          </w:p>
          <w:p w14:paraId="22036565" w14:textId="77777777" w:rsidR="006729F4" w:rsidRPr="00DE756C" w:rsidRDefault="006729F4" w:rsidP="00D04FC8">
            <w:pPr>
              <w:pStyle w:val="ListParagraph"/>
              <w:ind w:left="0"/>
              <w:rPr>
                <w:rFonts w:cs="Calibri"/>
                <w:b/>
                <w:bCs/>
              </w:rPr>
            </w:pPr>
          </w:p>
        </w:tc>
        <w:tc>
          <w:tcPr>
            <w:tcW w:w="3576" w:type="dxa"/>
            <w:shd w:val="clear" w:color="auto" w:fill="auto"/>
          </w:tcPr>
          <w:p w14:paraId="59D0E1D3" w14:textId="691E39E9" w:rsidR="004C4C72" w:rsidRDefault="00501C77" w:rsidP="004C4C72">
            <w:pPr>
              <w:pStyle w:val="ListParagraph"/>
              <w:ind w:left="0"/>
              <w:rPr>
                <w:rFonts w:cs="Calibri"/>
              </w:rPr>
            </w:pPr>
            <w:r>
              <w:rPr>
                <w:rFonts w:cs="Calibri"/>
              </w:rPr>
              <w:t>*</w:t>
            </w:r>
            <w:r w:rsidR="004C4C72">
              <w:rPr>
                <w:rFonts w:cs="Calibri"/>
              </w:rPr>
              <w:t xml:space="preserve">Summer </w:t>
            </w:r>
            <w:r w:rsidR="005B31FF">
              <w:rPr>
                <w:rFonts w:cs="Calibri"/>
              </w:rPr>
              <w:t>supplemental</w:t>
            </w:r>
            <w:r w:rsidR="004C4C72">
              <w:rPr>
                <w:rFonts w:cs="Calibri"/>
              </w:rPr>
              <w:t xml:space="preserve"> activities are provided to students experiencing homelessness &amp; impacted by COVI</w:t>
            </w:r>
            <w:r w:rsidR="005B31FF">
              <w:rPr>
                <w:rFonts w:cs="Calibri"/>
              </w:rPr>
              <w:t xml:space="preserve">D </w:t>
            </w:r>
            <w:r w:rsidR="004C4C72">
              <w:rPr>
                <w:rFonts w:cs="Calibri"/>
              </w:rPr>
              <w:t>pandemic.</w:t>
            </w:r>
          </w:p>
          <w:p w14:paraId="4C0D0E62" w14:textId="77777777" w:rsidR="00501C77" w:rsidRDefault="00501C77" w:rsidP="00501C77">
            <w:pPr>
              <w:pStyle w:val="ListParagraph"/>
              <w:ind w:left="0"/>
              <w:rPr>
                <w:rFonts w:cs="Calibri"/>
              </w:rPr>
            </w:pPr>
          </w:p>
          <w:p w14:paraId="2D60E823" w14:textId="77777777" w:rsidR="006729F4" w:rsidRDefault="00AE6DAC" w:rsidP="00501C77">
            <w:pPr>
              <w:pStyle w:val="ListParagraph"/>
              <w:ind w:left="0"/>
              <w:rPr>
                <w:rFonts w:cs="Calibri"/>
              </w:rPr>
            </w:pPr>
            <w:r>
              <w:rPr>
                <w:rFonts w:cs="Calibri"/>
              </w:rPr>
              <w:t>*Homework assistance available to JK-12 grade students experiencing homelessness during the school year.</w:t>
            </w:r>
          </w:p>
          <w:p w14:paraId="644CBD23" w14:textId="77777777" w:rsidR="00946042" w:rsidRDefault="00946042" w:rsidP="00501C77">
            <w:pPr>
              <w:pStyle w:val="ListParagraph"/>
              <w:ind w:left="0"/>
              <w:rPr>
                <w:rFonts w:cs="Calibri"/>
              </w:rPr>
            </w:pPr>
          </w:p>
          <w:p w14:paraId="2620E42C" w14:textId="77777777" w:rsidR="00946042" w:rsidRDefault="00946042" w:rsidP="00501C77">
            <w:pPr>
              <w:pStyle w:val="ListParagraph"/>
              <w:ind w:left="0"/>
              <w:rPr>
                <w:rFonts w:cs="Calibri"/>
              </w:rPr>
            </w:pPr>
            <w:r>
              <w:rPr>
                <w:rFonts w:cs="Calibri"/>
              </w:rPr>
              <w:t>*Students experiencing homelessness will receive a safe and secure learning environment at school.</w:t>
            </w:r>
          </w:p>
          <w:p w14:paraId="77559B52" w14:textId="3122FBC1" w:rsidR="00946042" w:rsidRPr="00DE756C" w:rsidRDefault="00946042" w:rsidP="00501C77">
            <w:pPr>
              <w:pStyle w:val="ListParagraph"/>
              <w:ind w:left="0"/>
              <w:rPr>
                <w:rFonts w:cs="Calibri"/>
              </w:rPr>
            </w:pPr>
          </w:p>
        </w:tc>
        <w:tc>
          <w:tcPr>
            <w:tcW w:w="3577" w:type="dxa"/>
            <w:gridSpan w:val="2"/>
            <w:shd w:val="clear" w:color="auto" w:fill="auto"/>
          </w:tcPr>
          <w:p w14:paraId="5F684DFD" w14:textId="77777777" w:rsidR="006729F4" w:rsidRDefault="00AE6DAC" w:rsidP="00D04FC8">
            <w:pPr>
              <w:pStyle w:val="ListParagraph"/>
              <w:ind w:left="0"/>
              <w:rPr>
                <w:rFonts w:cs="Calibri"/>
              </w:rPr>
            </w:pPr>
            <w:r>
              <w:rPr>
                <w:rFonts w:cs="Calibri"/>
              </w:rPr>
              <w:t>*MS – Social and emotional camps.</w:t>
            </w:r>
          </w:p>
          <w:p w14:paraId="64B107BF" w14:textId="77777777" w:rsidR="00AE6DAC" w:rsidRDefault="00AE6DAC" w:rsidP="00D04FC8">
            <w:pPr>
              <w:pStyle w:val="ListParagraph"/>
              <w:ind w:left="0"/>
              <w:rPr>
                <w:rFonts w:cs="Calibri"/>
              </w:rPr>
            </w:pPr>
          </w:p>
          <w:p w14:paraId="2A348B82" w14:textId="4E1B0EB0" w:rsidR="00AE6DAC" w:rsidRPr="00DE756C" w:rsidRDefault="00AE6DAC" w:rsidP="00D04FC8">
            <w:pPr>
              <w:pStyle w:val="ListParagraph"/>
              <w:ind w:left="0"/>
              <w:rPr>
                <w:rFonts w:cs="Calibri"/>
              </w:rPr>
            </w:pPr>
            <w:r>
              <w:rPr>
                <w:rFonts w:cs="Calibri"/>
              </w:rPr>
              <w:t>*JK-12 – School counselors available to students experiencing homelessness during the school year.</w:t>
            </w:r>
          </w:p>
        </w:tc>
      </w:tr>
      <w:tr w:rsidR="006729F4" w:rsidRPr="00DE756C" w14:paraId="29098028" w14:textId="77777777" w:rsidTr="00EF2983">
        <w:trPr>
          <w:trHeight w:val="1610"/>
        </w:trPr>
        <w:tc>
          <w:tcPr>
            <w:tcW w:w="1487" w:type="dxa"/>
            <w:shd w:val="clear" w:color="auto" w:fill="auto"/>
          </w:tcPr>
          <w:p w14:paraId="60169DDA" w14:textId="77777777" w:rsidR="006729F4" w:rsidRPr="00DE756C" w:rsidRDefault="006729F4" w:rsidP="00D04FC8">
            <w:pPr>
              <w:pStyle w:val="ListParagraph"/>
              <w:ind w:left="0"/>
              <w:rPr>
                <w:rFonts w:cs="Calibri"/>
                <w:b/>
                <w:bCs/>
              </w:rPr>
            </w:pPr>
            <w:r w:rsidRPr="00DE756C">
              <w:rPr>
                <w:rFonts w:cs="Calibri"/>
                <w:b/>
                <w:bCs/>
              </w:rPr>
              <w:t>Children in foster care</w:t>
            </w:r>
          </w:p>
          <w:p w14:paraId="5EB2ADF4" w14:textId="77777777" w:rsidR="006729F4" w:rsidRPr="00DE756C" w:rsidRDefault="006729F4" w:rsidP="00D04FC8">
            <w:pPr>
              <w:pStyle w:val="ListParagraph"/>
              <w:ind w:left="0"/>
              <w:rPr>
                <w:rFonts w:cs="Calibri"/>
                <w:b/>
                <w:bCs/>
              </w:rPr>
            </w:pPr>
          </w:p>
        </w:tc>
        <w:tc>
          <w:tcPr>
            <w:tcW w:w="3678" w:type="dxa"/>
            <w:gridSpan w:val="2"/>
            <w:shd w:val="clear" w:color="auto" w:fill="auto"/>
          </w:tcPr>
          <w:p w14:paraId="5FFD3AE8" w14:textId="56DE2348" w:rsidR="004C4C72" w:rsidRDefault="00AE6DAC" w:rsidP="004C4C72">
            <w:pPr>
              <w:pStyle w:val="ListParagraph"/>
              <w:ind w:left="0"/>
              <w:rPr>
                <w:rFonts w:cs="Calibri"/>
              </w:rPr>
            </w:pPr>
            <w:r>
              <w:rPr>
                <w:rFonts w:cs="Calibri"/>
              </w:rPr>
              <w:t>*</w:t>
            </w:r>
            <w:r w:rsidR="004C4C72">
              <w:rPr>
                <w:rFonts w:cs="Calibri"/>
              </w:rPr>
              <w:t>Summer</w:t>
            </w:r>
            <w:r w:rsidR="00741F94">
              <w:rPr>
                <w:rFonts w:cs="Calibri"/>
              </w:rPr>
              <w:t xml:space="preserve"> supplemental</w:t>
            </w:r>
            <w:r w:rsidR="004C4C72">
              <w:rPr>
                <w:rFonts w:cs="Calibri"/>
              </w:rPr>
              <w:t xml:space="preserve"> activities are provided to children in foster care impacted by COVID pandemic.</w:t>
            </w:r>
          </w:p>
          <w:p w14:paraId="1F08199A" w14:textId="77777777" w:rsidR="00946042" w:rsidRDefault="00946042" w:rsidP="00AE6DAC">
            <w:pPr>
              <w:pStyle w:val="ListParagraph"/>
              <w:ind w:left="0"/>
              <w:rPr>
                <w:rFonts w:cs="Calibri"/>
              </w:rPr>
            </w:pPr>
          </w:p>
          <w:p w14:paraId="48BE4725" w14:textId="77777777" w:rsidR="006729F4" w:rsidRDefault="00AE6DAC" w:rsidP="00AE6DAC">
            <w:pPr>
              <w:pStyle w:val="ListParagraph"/>
              <w:ind w:left="0"/>
              <w:rPr>
                <w:rFonts w:cs="Calibri"/>
              </w:rPr>
            </w:pPr>
            <w:r>
              <w:rPr>
                <w:rFonts w:cs="Calibri"/>
              </w:rPr>
              <w:lastRenderedPageBreak/>
              <w:t>*Homework assistance available to JK-12 grade students in foster care during the school year.</w:t>
            </w:r>
          </w:p>
          <w:p w14:paraId="3A6764EB" w14:textId="77777777" w:rsidR="00946042" w:rsidRDefault="00946042" w:rsidP="00AE6DAC">
            <w:pPr>
              <w:pStyle w:val="ListParagraph"/>
              <w:ind w:left="0"/>
              <w:rPr>
                <w:rFonts w:cs="Calibri"/>
              </w:rPr>
            </w:pPr>
          </w:p>
          <w:p w14:paraId="07C849DA" w14:textId="3F95B283" w:rsidR="00946042" w:rsidRPr="00DE756C" w:rsidRDefault="00946042" w:rsidP="00AE6DAC">
            <w:pPr>
              <w:pStyle w:val="ListParagraph"/>
              <w:ind w:left="0"/>
              <w:rPr>
                <w:rFonts w:cs="Calibri"/>
              </w:rPr>
            </w:pPr>
            <w:r>
              <w:rPr>
                <w:rFonts w:cs="Calibri"/>
              </w:rPr>
              <w:t>*Children in foster care have an opportunity to develop healthy relationships with teachers and their peers when they are in school.</w:t>
            </w:r>
          </w:p>
        </w:tc>
        <w:tc>
          <w:tcPr>
            <w:tcW w:w="3475" w:type="dxa"/>
            <w:shd w:val="clear" w:color="auto" w:fill="auto"/>
          </w:tcPr>
          <w:p w14:paraId="24316A0A" w14:textId="08BC2D14" w:rsidR="004C4C72" w:rsidRPr="004C4C72" w:rsidRDefault="007C64A6" w:rsidP="004C4C72">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w:t>
            </w:r>
            <w:r w:rsidR="004C4C72" w:rsidRPr="004C4C72">
              <w:rPr>
                <w:rFonts w:asciiTheme="minorHAnsi" w:eastAsia="Calibri" w:hAnsiTheme="minorHAnsi" w:cstheme="minorHAnsi"/>
                <w:sz w:val="22"/>
                <w:szCs w:val="22"/>
              </w:rPr>
              <w:t xml:space="preserve">Summer </w:t>
            </w:r>
            <w:r w:rsidR="00741F94">
              <w:rPr>
                <w:rFonts w:asciiTheme="minorHAnsi" w:eastAsia="Calibri" w:hAnsiTheme="minorHAnsi" w:cstheme="minorHAnsi"/>
                <w:sz w:val="22"/>
                <w:szCs w:val="22"/>
              </w:rPr>
              <w:t>supplemental</w:t>
            </w:r>
            <w:r w:rsidR="004C4C72" w:rsidRPr="004C4C72">
              <w:rPr>
                <w:rFonts w:asciiTheme="minorHAnsi" w:eastAsia="Calibri" w:hAnsiTheme="minorHAnsi" w:cstheme="minorHAnsi"/>
                <w:sz w:val="22"/>
                <w:szCs w:val="22"/>
              </w:rPr>
              <w:t xml:space="preserve"> activities are provided to </w:t>
            </w:r>
            <w:r w:rsidR="004C4C72">
              <w:rPr>
                <w:rFonts w:asciiTheme="minorHAnsi" w:eastAsia="Calibri" w:hAnsiTheme="minorHAnsi" w:cstheme="minorHAnsi"/>
                <w:sz w:val="22"/>
                <w:szCs w:val="22"/>
              </w:rPr>
              <w:t xml:space="preserve">children </w:t>
            </w:r>
            <w:r w:rsidR="004C4C72" w:rsidRPr="004C4C72">
              <w:rPr>
                <w:rFonts w:asciiTheme="minorHAnsi" w:eastAsia="Calibri" w:hAnsiTheme="minorHAnsi" w:cstheme="minorHAnsi"/>
                <w:sz w:val="22"/>
                <w:szCs w:val="22"/>
              </w:rPr>
              <w:t>impacted by COVID pandemic.</w:t>
            </w:r>
          </w:p>
          <w:p w14:paraId="16BDCAD7" w14:textId="77777777" w:rsidR="004C4C72" w:rsidRPr="004C4C72" w:rsidRDefault="004C4C72" w:rsidP="004C4C72">
            <w:pPr>
              <w:pStyle w:val="ListParagraph"/>
              <w:rPr>
                <w:rFonts w:cs="Calibri"/>
              </w:rPr>
            </w:pPr>
          </w:p>
          <w:p w14:paraId="29C5EC5D" w14:textId="77777777" w:rsidR="006729F4" w:rsidRPr="00DE756C" w:rsidRDefault="006729F4" w:rsidP="00D04FC8">
            <w:pPr>
              <w:pStyle w:val="ListParagraph"/>
              <w:ind w:left="0"/>
              <w:rPr>
                <w:rFonts w:cs="Calibri"/>
              </w:rPr>
            </w:pPr>
          </w:p>
        </w:tc>
      </w:tr>
      <w:tr w:rsidR="006729F4" w:rsidRPr="00DE756C" w14:paraId="2BCEB37D" w14:textId="77777777" w:rsidTr="00EF2983">
        <w:trPr>
          <w:trHeight w:val="1610"/>
        </w:trPr>
        <w:tc>
          <w:tcPr>
            <w:tcW w:w="1487" w:type="dxa"/>
            <w:shd w:val="clear" w:color="auto" w:fill="auto"/>
          </w:tcPr>
          <w:p w14:paraId="6C86463C" w14:textId="77777777" w:rsidR="006729F4" w:rsidRPr="00DE756C" w:rsidRDefault="006729F4" w:rsidP="00D04FC8">
            <w:pPr>
              <w:pStyle w:val="ListParagraph"/>
              <w:ind w:left="0"/>
              <w:rPr>
                <w:rFonts w:cs="Calibri"/>
                <w:b/>
                <w:bCs/>
              </w:rPr>
            </w:pPr>
            <w:r w:rsidRPr="00DE756C">
              <w:rPr>
                <w:rFonts w:cs="Calibri"/>
                <w:b/>
                <w:bCs/>
              </w:rPr>
              <w:t>Migratory students</w:t>
            </w:r>
          </w:p>
          <w:p w14:paraId="7641657A" w14:textId="77777777" w:rsidR="006729F4" w:rsidRPr="00DE756C" w:rsidRDefault="006729F4" w:rsidP="00D04FC8">
            <w:pPr>
              <w:pStyle w:val="ListParagraph"/>
              <w:ind w:left="0"/>
              <w:rPr>
                <w:rFonts w:cs="Calibri"/>
                <w:b/>
                <w:bCs/>
              </w:rPr>
            </w:pPr>
          </w:p>
          <w:p w14:paraId="45DEF8EC" w14:textId="77777777" w:rsidR="006729F4" w:rsidRPr="00DE756C" w:rsidRDefault="006729F4" w:rsidP="00D04FC8">
            <w:pPr>
              <w:pStyle w:val="ListParagraph"/>
              <w:ind w:left="0"/>
              <w:rPr>
                <w:rFonts w:cs="Calibri"/>
                <w:b/>
                <w:bCs/>
              </w:rPr>
            </w:pPr>
          </w:p>
        </w:tc>
        <w:tc>
          <w:tcPr>
            <w:tcW w:w="3678" w:type="dxa"/>
            <w:gridSpan w:val="2"/>
            <w:shd w:val="clear" w:color="auto" w:fill="auto"/>
          </w:tcPr>
          <w:p w14:paraId="6F61D319" w14:textId="1E783E43" w:rsidR="004C4C72" w:rsidRDefault="007C64A6" w:rsidP="004C4C72">
            <w:pPr>
              <w:pStyle w:val="ListParagraph"/>
              <w:ind w:left="0"/>
              <w:rPr>
                <w:rFonts w:cs="Calibri"/>
              </w:rPr>
            </w:pPr>
            <w:r>
              <w:rPr>
                <w:rFonts w:cs="Calibri"/>
              </w:rPr>
              <w:t>*</w:t>
            </w:r>
            <w:r w:rsidR="004C4C72">
              <w:rPr>
                <w:rFonts w:cs="Calibri"/>
              </w:rPr>
              <w:t>Summer</w:t>
            </w:r>
            <w:r w:rsidR="00741F94">
              <w:rPr>
                <w:rFonts w:cs="Calibri"/>
              </w:rPr>
              <w:t xml:space="preserve"> supplemental</w:t>
            </w:r>
            <w:r w:rsidR="004C4C72">
              <w:rPr>
                <w:rFonts w:cs="Calibri"/>
              </w:rPr>
              <w:t xml:space="preserve"> activities are provided to migratory students impacted by COVID</w:t>
            </w:r>
            <w:r w:rsidR="00741F94">
              <w:rPr>
                <w:rFonts w:cs="Calibri"/>
              </w:rPr>
              <w:t xml:space="preserve"> </w:t>
            </w:r>
            <w:r w:rsidR="004C4C72">
              <w:rPr>
                <w:rFonts w:cs="Calibri"/>
              </w:rPr>
              <w:t>pandemic.</w:t>
            </w:r>
          </w:p>
          <w:p w14:paraId="43B6AFBB" w14:textId="52807817" w:rsidR="00AE6DAC" w:rsidRDefault="00AE6DAC" w:rsidP="004C4C72">
            <w:pPr>
              <w:pStyle w:val="ListParagraph"/>
              <w:ind w:left="0"/>
              <w:rPr>
                <w:rFonts w:cs="Calibri"/>
              </w:rPr>
            </w:pPr>
          </w:p>
          <w:p w14:paraId="19B12942" w14:textId="6CEE20DB" w:rsidR="006729F4" w:rsidRDefault="00AE6DAC" w:rsidP="00AE6DAC">
            <w:pPr>
              <w:pStyle w:val="ListParagraph"/>
              <w:ind w:left="0"/>
              <w:rPr>
                <w:rFonts w:cs="Calibri"/>
              </w:rPr>
            </w:pPr>
            <w:r>
              <w:rPr>
                <w:rFonts w:cs="Calibri"/>
              </w:rPr>
              <w:t>*Homework assistance available to JK-12 grade migratory students during the school year.</w:t>
            </w:r>
          </w:p>
          <w:p w14:paraId="066F6687" w14:textId="7ABCEAFB" w:rsidR="00946042" w:rsidRDefault="00946042" w:rsidP="00AE6DAC">
            <w:pPr>
              <w:pStyle w:val="ListParagraph"/>
              <w:ind w:left="0"/>
              <w:rPr>
                <w:rFonts w:cs="Calibri"/>
              </w:rPr>
            </w:pPr>
          </w:p>
          <w:p w14:paraId="3C8FAA40" w14:textId="640E9434" w:rsidR="00946042" w:rsidRDefault="00946042" w:rsidP="00AE6DAC">
            <w:pPr>
              <w:pStyle w:val="ListParagraph"/>
              <w:ind w:left="0"/>
              <w:rPr>
                <w:rFonts w:cs="Calibri"/>
              </w:rPr>
            </w:pPr>
            <w:r>
              <w:rPr>
                <w:rFonts w:cs="Calibri"/>
              </w:rPr>
              <w:t>*Migratory students will receive academic assistance that their parents may not be able to provide because they may be working or may not have the educational background.</w:t>
            </w:r>
          </w:p>
          <w:p w14:paraId="16005C77" w14:textId="2A946345" w:rsidR="00AE6DAC" w:rsidRPr="00DE756C" w:rsidRDefault="00AE6DAC" w:rsidP="00AE6DAC">
            <w:pPr>
              <w:pStyle w:val="ListParagraph"/>
              <w:ind w:left="0"/>
              <w:rPr>
                <w:rFonts w:cs="Calibri"/>
              </w:rPr>
            </w:pPr>
          </w:p>
        </w:tc>
        <w:tc>
          <w:tcPr>
            <w:tcW w:w="3475" w:type="dxa"/>
            <w:shd w:val="clear" w:color="auto" w:fill="auto"/>
          </w:tcPr>
          <w:p w14:paraId="058756FF" w14:textId="3619FFD4" w:rsidR="004C4C72" w:rsidRDefault="007C64A6" w:rsidP="004C4C72">
            <w:pPr>
              <w:pStyle w:val="ListParagraph"/>
              <w:ind w:left="0"/>
              <w:rPr>
                <w:rFonts w:cs="Calibri"/>
              </w:rPr>
            </w:pPr>
            <w:r>
              <w:rPr>
                <w:rFonts w:cs="Calibri"/>
              </w:rPr>
              <w:t>*</w:t>
            </w:r>
            <w:r w:rsidR="004C4C72">
              <w:rPr>
                <w:rFonts w:cs="Calibri"/>
              </w:rPr>
              <w:t xml:space="preserve">Summer </w:t>
            </w:r>
            <w:r w:rsidR="00741F94">
              <w:rPr>
                <w:rFonts w:cs="Calibri"/>
              </w:rPr>
              <w:t>supplemental</w:t>
            </w:r>
            <w:r w:rsidR="004C4C72">
              <w:rPr>
                <w:rFonts w:cs="Calibri"/>
              </w:rPr>
              <w:t xml:space="preserve"> activities are provided to </w:t>
            </w:r>
            <w:r w:rsidR="00380A5F">
              <w:rPr>
                <w:rFonts w:cs="Calibri"/>
              </w:rPr>
              <w:t xml:space="preserve">migratory </w:t>
            </w:r>
            <w:r w:rsidR="004C4C72">
              <w:rPr>
                <w:rFonts w:cs="Calibri"/>
              </w:rPr>
              <w:t>students impacted by COVID</w:t>
            </w:r>
            <w:r w:rsidR="00741F94">
              <w:rPr>
                <w:rFonts w:cs="Calibri"/>
              </w:rPr>
              <w:t xml:space="preserve"> </w:t>
            </w:r>
            <w:r w:rsidR="004C4C72">
              <w:rPr>
                <w:rFonts w:cs="Calibri"/>
              </w:rPr>
              <w:t>pandemic.</w:t>
            </w:r>
          </w:p>
          <w:p w14:paraId="34211EBF" w14:textId="77777777" w:rsidR="004C4C72" w:rsidRDefault="004C4C72" w:rsidP="004C4C72">
            <w:pPr>
              <w:pStyle w:val="ListParagraph"/>
              <w:ind w:left="0"/>
              <w:rPr>
                <w:rFonts w:cs="Calibri"/>
              </w:rPr>
            </w:pPr>
          </w:p>
          <w:p w14:paraId="26E7F5D5" w14:textId="77777777" w:rsidR="006729F4" w:rsidRPr="00DE756C" w:rsidRDefault="006729F4" w:rsidP="00D04FC8">
            <w:pPr>
              <w:pStyle w:val="ListParagraph"/>
              <w:ind w:left="0"/>
              <w:rPr>
                <w:rFonts w:cs="Calibri"/>
              </w:rPr>
            </w:pPr>
          </w:p>
        </w:tc>
      </w:tr>
    </w:tbl>
    <w:p w14:paraId="2E8A1E2E" w14:textId="587A1AA1" w:rsidR="006729F4" w:rsidRPr="000E3E18" w:rsidRDefault="006729F4" w:rsidP="51769712">
      <w:pPr>
        <w:rPr>
          <w:rFonts w:ascii="Calibri" w:hAnsi="Calibri" w:cs="Calibri"/>
          <w:i/>
          <w:iCs/>
        </w:rPr>
      </w:pPr>
      <w:r w:rsidRPr="000E3E18">
        <w:rPr>
          <w:rFonts w:ascii="Calibri" w:hAnsi="Calibri" w:cs="Calibri"/>
          <w:i/>
          <w:iCs/>
        </w:rPr>
        <w:t>*If a population is not traditionally and was not present during the 2020-21 school year, the district may include a statement on how it will address the needs of such students should that population be present in the 2021-22</w:t>
      </w:r>
      <w:r w:rsidR="6944593F" w:rsidRPr="000E3E18">
        <w:rPr>
          <w:rFonts w:ascii="Calibri" w:hAnsi="Calibri" w:cs="Calibri"/>
          <w:i/>
          <w:iCs/>
        </w:rPr>
        <w:t xml:space="preserve">, </w:t>
      </w:r>
      <w:r w:rsidRPr="000E3E18">
        <w:rPr>
          <w:rFonts w:ascii="Calibri" w:hAnsi="Calibri" w:cs="Calibri"/>
          <w:i/>
          <w:iCs/>
        </w:rPr>
        <w:t xml:space="preserve">2022-23 </w:t>
      </w:r>
      <w:r w:rsidR="226E004F" w:rsidRPr="000E3E18">
        <w:rPr>
          <w:rFonts w:ascii="Calibri" w:hAnsi="Calibri" w:cs="Calibri"/>
          <w:i/>
          <w:iCs/>
        </w:rPr>
        <w:t xml:space="preserve">or 2023-24 </w:t>
      </w:r>
      <w:r w:rsidRPr="000E3E18">
        <w:rPr>
          <w:rFonts w:ascii="Calibri" w:hAnsi="Calibri" w:cs="Calibri"/>
          <w:i/>
          <w:iCs/>
        </w:rPr>
        <w:t>school years.</w:t>
      </w:r>
    </w:p>
    <w:p w14:paraId="1542A4EB" w14:textId="645F439C" w:rsidR="00AE5C18" w:rsidRDefault="00AE5C18" w:rsidP="00AE5C18">
      <w:pPr>
        <w:pStyle w:val="ListParagraph"/>
        <w:spacing w:after="0" w:line="240" w:lineRule="auto"/>
        <w:ind w:left="0"/>
        <w:rPr>
          <w:rFonts w:cs="Calibri"/>
        </w:rPr>
      </w:pPr>
    </w:p>
    <w:p w14:paraId="35B193C2" w14:textId="77777777" w:rsidR="000E3E18" w:rsidRDefault="000E3E18" w:rsidP="00AE5C18">
      <w:pPr>
        <w:pStyle w:val="ListParagraph"/>
        <w:spacing w:after="0" w:line="240" w:lineRule="auto"/>
        <w:ind w:left="0"/>
        <w:rPr>
          <w:rFonts w:cs="Calibri"/>
        </w:rPr>
      </w:pPr>
    </w:p>
    <w:p w14:paraId="7233BB37" w14:textId="72D28E06" w:rsidR="00AE5C18" w:rsidRPr="00AE5C18" w:rsidRDefault="00AE5C18" w:rsidP="00AE5C18">
      <w:pPr>
        <w:pStyle w:val="ListParagraph"/>
        <w:spacing w:after="0" w:line="240" w:lineRule="auto"/>
        <w:ind w:left="0"/>
        <w:rPr>
          <w:rFonts w:cs="Calibri"/>
          <w:b/>
          <w:bCs/>
        </w:rPr>
      </w:pPr>
      <w:r>
        <w:rPr>
          <w:rFonts w:cs="Calibri"/>
          <w:b/>
          <w:bCs/>
        </w:rPr>
        <w:t>Investments in Other Allowed Activities</w:t>
      </w:r>
    </w:p>
    <w:p w14:paraId="59DA6F71" w14:textId="77777777" w:rsidR="00AE5C18" w:rsidRDefault="00AE5C18" w:rsidP="006729F4">
      <w:pPr>
        <w:pStyle w:val="ListParagraph"/>
        <w:spacing w:after="0" w:line="240" w:lineRule="auto"/>
        <w:ind w:left="360"/>
        <w:rPr>
          <w:rFonts w:cs="Calibri"/>
        </w:rPr>
      </w:pPr>
    </w:p>
    <w:p w14:paraId="2B6D1F96" w14:textId="1E897578" w:rsidR="005F1E1D" w:rsidRPr="00DE756C" w:rsidRDefault="005F1E1D" w:rsidP="005F1E1D">
      <w:pPr>
        <w:pStyle w:val="ListParagraph"/>
        <w:numPr>
          <w:ilvl w:val="0"/>
          <w:numId w:val="1"/>
        </w:numPr>
        <w:spacing w:after="0" w:line="240" w:lineRule="auto"/>
        <w:rPr>
          <w:rFonts w:cs="Calibri"/>
        </w:rPr>
      </w:pPr>
      <w:r w:rsidRPr="5E59DF4D">
        <w:rPr>
          <w:rFonts w:cs="Calibri"/>
        </w:rPr>
        <w:t xml:space="preserve">Describe how the school district will spend its remaining allocation consistent with </w:t>
      </w:r>
      <w:hyperlink r:id="rId16" w:anchor="H1C1CA7B872894DE0B325C5BB06991BB8" w:history="1">
        <w:r w:rsidRPr="00AD56BE">
          <w:rPr>
            <w:rStyle w:val="Hyperlink"/>
            <w:rFonts w:cs="Calibri"/>
          </w:rPr>
          <w:t>section 2001(e)(2)</w:t>
        </w:r>
      </w:hyperlink>
      <w:r w:rsidRPr="5E59DF4D">
        <w:rPr>
          <w:rFonts w:cs="Calibri"/>
        </w:rPr>
        <w:t xml:space="preserve"> of the ARP Act (see </w:t>
      </w:r>
      <w:bookmarkStart w:id="3" w:name="_Hlk73451151"/>
      <w:r w:rsidR="00460AA6">
        <w:fldChar w:fldCharType="begin"/>
      </w:r>
      <w:r w:rsidR="00460AA6">
        <w:instrText xml:space="preserve"> HYPERLINK "https://www.congress.gov/bill/117th-congress/house-bill/1319/text" \l "H1C1CA7B872894DE0B325C5BB06991BB8" \h </w:instrText>
      </w:r>
      <w:r w:rsidR="00460AA6">
        <w:fldChar w:fldCharType="separate"/>
      </w:r>
      <w:r w:rsidR="00C22B99" w:rsidRPr="5E59DF4D">
        <w:rPr>
          <w:rStyle w:val="Hyperlink"/>
          <w:rFonts w:cs="Calibri"/>
        </w:rPr>
        <w:t>here</w:t>
      </w:r>
      <w:r w:rsidR="00460AA6">
        <w:rPr>
          <w:rStyle w:val="Hyperlink"/>
          <w:rFonts w:cs="Calibri"/>
        </w:rPr>
        <w:fldChar w:fldCharType="end"/>
      </w:r>
      <w:bookmarkEnd w:id="3"/>
      <w:r w:rsidR="00C22B99" w:rsidRPr="5E59DF4D">
        <w:rPr>
          <w:rFonts w:cs="Calibri"/>
        </w:rPr>
        <w:t xml:space="preserve"> </w:t>
      </w:r>
      <w:r w:rsidRPr="5E59DF4D">
        <w:rPr>
          <w:rFonts w:cs="Calibri"/>
        </w:rPr>
        <w:t>for remaining allowable uses of funds). Please insert NA if a category is not applicable to your plan.</w:t>
      </w:r>
    </w:p>
    <w:p w14:paraId="146199A8" w14:textId="77777777" w:rsidR="005F1E1D" w:rsidRPr="00DE756C" w:rsidRDefault="005F1E1D" w:rsidP="005F1E1D">
      <w:pPr>
        <w:pStyle w:val="ListParagraph"/>
        <w:spacing w:after="0" w:line="240" w:lineRule="auto"/>
        <w:rPr>
          <w:rFonts w:cs="Calibri"/>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1412"/>
      </w:tblGrid>
      <w:tr w:rsidR="0046421C" w:rsidRPr="00DE756C" w14:paraId="4F1FF239" w14:textId="2E4298C4" w:rsidTr="355DB834">
        <w:tc>
          <w:tcPr>
            <w:tcW w:w="7375" w:type="dxa"/>
            <w:shd w:val="clear" w:color="auto" w:fill="BFBFBF" w:themeFill="background1" w:themeFillShade="BF"/>
          </w:tcPr>
          <w:p w14:paraId="7F50858A" w14:textId="77777777" w:rsidR="0046421C" w:rsidRPr="00DE756C" w:rsidRDefault="0046421C" w:rsidP="00DE756C">
            <w:pPr>
              <w:jc w:val="center"/>
              <w:rPr>
                <w:rFonts w:ascii="Calibri" w:hAnsi="Calibri" w:cs="Calibri"/>
                <w:b/>
                <w:bCs/>
                <w:sz w:val="22"/>
                <w:szCs w:val="22"/>
              </w:rPr>
            </w:pPr>
            <w:r w:rsidRPr="00DE756C">
              <w:rPr>
                <w:rFonts w:ascii="Calibri" w:hAnsi="Calibri" w:cs="Calibri"/>
                <w:b/>
                <w:bCs/>
                <w:sz w:val="22"/>
                <w:szCs w:val="22"/>
              </w:rPr>
              <w:t>Narrative</w:t>
            </w:r>
          </w:p>
        </w:tc>
        <w:tc>
          <w:tcPr>
            <w:tcW w:w="1260" w:type="dxa"/>
            <w:shd w:val="clear" w:color="auto" w:fill="BFBFBF" w:themeFill="background1" w:themeFillShade="BF"/>
          </w:tcPr>
          <w:p w14:paraId="4BEB53F8" w14:textId="1C5F2029" w:rsidR="0046421C" w:rsidRPr="00DE756C" w:rsidRDefault="0046421C" w:rsidP="00DE756C">
            <w:pPr>
              <w:jc w:val="center"/>
              <w:rPr>
                <w:rFonts w:ascii="Calibri" w:hAnsi="Calibri" w:cs="Calibri"/>
                <w:b/>
                <w:bCs/>
                <w:sz w:val="22"/>
                <w:szCs w:val="22"/>
              </w:rPr>
            </w:pPr>
            <w:r>
              <w:rPr>
                <w:rFonts w:ascii="Calibri" w:hAnsi="Calibri" w:cs="Calibri"/>
                <w:b/>
                <w:bCs/>
                <w:sz w:val="22"/>
                <w:szCs w:val="22"/>
              </w:rPr>
              <w:t>Approximate Budget</w:t>
            </w:r>
          </w:p>
        </w:tc>
      </w:tr>
      <w:tr w:rsidR="0046421C" w:rsidRPr="00DE756C" w14:paraId="36FC2456" w14:textId="1E0136D9" w:rsidTr="355DB834">
        <w:tc>
          <w:tcPr>
            <w:tcW w:w="8635" w:type="dxa"/>
            <w:gridSpan w:val="2"/>
            <w:shd w:val="clear" w:color="auto" w:fill="auto"/>
          </w:tcPr>
          <w:p w14:paraId="6303EA6A" w14:textId="6E6579B0" w:rsidR="0046421C" w:rsidRDefault="0046421C" w:rsidP="001039AC">
            <w:pPr>
              <w:rPr>
                <w:rFonts w:ascii="Calibri" w:hAnsi="Calibri" w:cs="Calibri"/>
                <w:b/>
                <w:bCs/>
                <w:sz w:val="22"/>
                <w:szCs w:val="22"/>
              </w:rPr>
            </w:pPr>
            <w:r w:rsidRPr="00DE756C">
              <w:rPr>
                <w:rFonts w:ascii="Calibri" w:hAnsi="Calibri" w:cs="Calibri"/>
                <w:b/>
                <w:bCs/>
                <w:sz w:val="22"/>
                <w:szCs w:val="22"/>
              </w:rPr>
              <w:t>Overview</w:t>
            </w:r>
          </w:p>
          <w:p w14:paraId="45FA4D6C" w14:textId="2E790512" w:rsidR="00543692" w:rsidRDefault="00543692" w:rsidP="001039AC">
            <w:pPr>
              <w:rPr>
                <w:rFonts w:ascii="Calibri" w:hAnsi="Calibri" w:cs="Calibri"/>
                <w:b/>
                <w:bCs/>
                <w:sz w:val="22"/>
                <w:szCs w:val="22"/>
              </w:rPr>
            </w:pPr>
          </w:p>
          <w:p w14:paraId="4F8CC06B" w14:textId="77777777" w:rsidR="00543692" w:rsidRDefault="00543692" w:rsidP="00543692">
            <w:pPr>
              <w:rPr>
                <w:rFonts w:ascii="Calibri" w:hAnsi="Calibri" w:cs="Calibri"/>
                <w:bCs/>
                <w:sz w:val="22"/>
                <w:szCs w:val="22"/>
              </w:rPr>
            </w:pPr>
            <w:r>
              <w:rPr>
                <w:rFonts w:ascii="Calibri" w:hAnsi="Calibri" w:cs="Calibri"/>
                <w:bCs/>
                <w:sz w:val="22"/>
                <w:szCs w:val="22"/>
              </w:rPr>
              <w:t>*The district will offer and encourage staff development and teacher collaborative efforts to improve and enhance instruction and better meet the needs of students.</w:t>
            </w:r>
          </w:p>
          <w:p w14:paraId="73C45F66" w14:textId="65BEA628" w:rsidR="00543692" w:rsidRDefault="00543692" w:rsidP="001039AC">
            <w:pPr>
              <w:rPr>
                <w:rFonts w:ascii="Calibri" w:hAnsi="Calibri" w:cs="Calibri"/>
                <w:b/>
                <w:bCs/>
                <w:sz w:val="22"/>
                <w:szCs w:val="22"/>
              </w:rPr>
            </w:pPr>
          </w:p>
          <w:p w14:paraId="5DF92BD7" w14:textId="19390DE9" w:rsidR="00543692" w:rsidRPr="00DE756C" w:rsidRDefault="00543692" w:rsidP="001039AC">
            <w:pPr>
              <w:rPr>
                <w:rFonts w:ascii="Calibri" w:hAnsi="Calibri" w:cs="Calibri"/>
                <w:b/>
                <w:bCs/>
                <w:sz w:val="22"/>
                <w:szCs w:val="22"/>
              </w:rPr>
            </w:pPr>
            <w:r>
              <w:rPr>
                <w:rFonts w:ascii="Calibri" w:hAnsi="Calibri" w:cs="Calibri"/>
                <w:bCs/>
                <w:sz w:val="22"/>
                <w:szCs w:val="22"/>
              </w:rPr>
              <w:t>*The district will purchase an additional school bus to eliminate over-crowding</w:t>
            </w:r>
            <w:r w:rsidR="005B31FF">
              <w:rPr>
                <w:rFonts w:ascii="Calibri" w:hAnsi="Calibri" w:cs="Calibri"/>
                <w:bCs/>
                <w:sz w:val="22"/>
                <w:szCs w:val="22"/>
              </w:rPr>
              <w:t xml:space="preserve"> and provide more sanitary condition</w:t>
            </w:r>
            <w:r>
              <w:rPr>
                <w:rFonts w:ascii="Calibri" w:hAnsi="Calibri" w:cs="Calibri"/>
                <w:bCs/>
                <w:sz w:val="22"/>
                <w:szCs w:val="22"/>
              </w:rPr>
              <w:t xml:space="preserve"> on the buses.</w:t>
            </w:r>
          </w:p>
          <w:p w14:paraId="2FA1EFEF" w14:textId="77777777" w:rsidR="0046421C" w:rsidRPr="00DE756C" w:rsidRDefault="0046421C" w:rsidP="001039AC">
            <w:pPr>
              <w:rPr>
                <w:rFonts w:ascii="Calibri" w:hAnsi="Calibri" w:cs="Calibri"/>
                <w:b/>
                <w:bCs/>
                <w:sz w:val="22"/>
                <w:szCs w:val="22"/>
              </w:rPr>
            </w:pPr>
          </w:p>
        </w:tc>
      </w:tr>
      <w:tr w:rsidR="0046421C" w:rsidRPr="00DE756C" w14:paraId="6FBCC2C4" w14:textId="727E7A24" w:rsidTr="355DB834">
        <w:tc>
          <w:tcPr>
            <w:tcW w:w="7375" w:type="dxa"/>
            <w:shd w:val="clear" w:color="auto" w:fill="auto"/>
          </w:tcPr>
          <w:p w14:paraId="6665F54A" w14:textId="4AF98360" w:rsidR="0046421C" w:rsidRDefault="0046421C" w:rsidP="00741F94">
            <w:pPr>
              <w:rPr>
                <w:rFonts w:ascii="Calibri" w:hAnsi="Calibri" w:cs="Calibri"/>
                <w:b/>
                <w:bCs/>
                <w:sz w:val="22"/>
                <w:szCs w:val="22"/>
              </w:rPr>
            </w:pPr>
            <w:r w:rsidRPr="00DE756C">
              <w:rPr>
                <w:rFonts w:ascii="Calibri" w:hAnsi="Calibri" w:cs="Calibri"/>
                <w:b/>
                <w:bCs/>
                <w:sz w:val="22"/>
                <w:szCs w:val="22"/>
              </w:rPr>
              <w:t>Academic Supports</w:t>
            </w:r>
          </w:p>
          <w:p w14:paraId="6131C63A" w14:textId="692F9817" w:rsidR="007E058A" w:rsidRPr="007E058A" w:rsidRDefault="007E058A" w:rsidP="00741F94">
            <w:pPr>
              <w:rPr>
                <w:rFonts w:ascii="Calibri" w:hAnsi="Calibri" w:cs="Calibri"/>
                <w:bCs/>
                <w:sz w:val="22"/>
                <w:szCs w:val="22"/>
              </w:rPr>
            </w:pPr>
            <w:r>
              <w:rPr>
                <w:rFonts w:ascii="Calibri" w:hAnsi="Calibri" w:cs="Calibri"/>
                <w:bCs/>
                <w:sz w:val="22"/>
                <w:szCs w:val="22"/>
              </w:rPr>
              <w:t xml:space="preserve">*The district will </w:t>
            </w:r>
            <w:r w:rsidRPr="001D4799">
              <w:rPr>
                <w:rFonts w:ascii="Calibri" w:hAnsi="Calibri" w:cs="Calibri"/>
                <w:bCs/>
                <w:sz w:val="22"/>
                <w:szCs w:val="22"/>
              </w:rPr>
              <w:t>purchase</w:t>
            </w:r>
            <w:r w:rsidR="00F57AFE" w:rsidRPr="001D4799">
              <w:rPr>
                <w:rFonts w:ascii="Calibri" w:hAnsi="Calibri" w:cs="Calibri"/>
                <w:bCs/>
                <w:sz w:val="22"/>
                <w:szCs w:val="22"/>
              </w:rPr>
              <w:t xml:space="preserve"> 120 </w:t>
            </w:r>
            <w:r w:rsidRPr="001D4799">
              <w:rPr>
                <w:rFonts w:ascii="Calibri" w:hAnsi="Calibri" w:cs="Calibri"/>
                <w:bCs/>
                <w:sz w:val="22"/>
                <w:szCs w:val="22"/>
              </w:rPr>
              <w:t>iPads</w:t>
            </w:r>
            <w:r w:rsidR="00F57AFE" w:rsidRPr="001D4799">
              <w:rPr>
                <w:rFonts w:ascii="Calibri" w:hAnsi="Calibri" w:cs="Calibri"/>
                <w:bCs/>
                <w:sz w:val="22"/>
                <w:szCs w:val="22"/>
              </w:rPr>
              <w:t xml:space="preserve">/Chromebooks </w:t>
            </w:r>
            <w:r w:rsidR="00F57AFE">
              <w:rPr>
                <w:rFonts w:ascii="Calibri" w:hAnsi="Calibri" w:cs="Calibri"/>
                <w:bCs/>
                <w:sz w:val="22"/>
                <w:szCs w:val="22"/>
              </w:rPr>
              <w:t>t</w:t>
            </w:r>
            <w:r>
              <w:rPr>
                <w:rFonts w:ascii="Calibri" w:hAnsi="Calibri" w:cs="Calibri"/>
                <w:bCs/>
                <w:sz w:val="22"/>
                <w:szCs w:val="22"/>
              </w:rPr>
              <w:t xml:space="preserve">hat will </w:t>
            </w:r>
            <w:r w:rsidR="00380991">
              <w:rPr>
                <w:rFonts w:ascii="Calibri" w:hAnsi="Calibri" w:cs="Calibri"/>
                <w:bCs/>
                <w:sz w:val="22"/>
                <w:szCs w:val="22"/>
              </w:rPr>
              <w:t xml:space="preserve">enhance </w:t>
            </w:r>
            <w:r>
              <w:rPr>
                <w:rFonts w:ascii="Calibri" w:hAnsi="Calibri" w:cs="Calibri"/>
                <w:bCs/>
                <w:sz w:val="22"/>
                <w:szCs w:val="22"/>
              </w:rPr>
              <w:t>classroom instruction and will improve hands-on learning for students in the classroom as well as virtually.</w:t>
            </w:r>
          </w:p>
          <w:p w14:paraId="37FFE9E5" w14:textId="2732E41D" w:rsidR="00741F94" w:rsidRPr="00DE756C" w:rsidRDefault="00741F94" w:rsidP="00741F94">
            <w:pPr>
              <w:rPr>
                <w:rFonts w:ascii="Calibri" w:hAnsi="Calibri" w:cs="Calibri"/>
                <w:b/>
                <w:bCs/>
                <w:sz w:val="22"/>
                <w:szCs w:val="22"/>
              </w:rPr>
            </w:pPr>
          </w:p>
        </w:tc>
        <w:tc>
          <w:tcPr>
            <w:tcW w:w="1260" w:type="dxa"/>
          </w:tcPr>
          <w:p w14:paraId="79209A81" w14:textId="6E84398D" w:rsidR="0046421C" w:rsidRPr="00DE756C" w:rsidRDefault="007E058A" w:rsidP="001039AC">
            <w:pPr>
              <w:rPr>
                <w:rFonts w:ascii="Calibri" w:hAnsi="Calibri" w:cs="Calibri"/>
                <w:b/>
                <w:bCs/>
                <w:sz w:val="22"/>
                <w:szCs w:val="22"/>
              </w:rPr>
            </w:pPr>
            <w:r>
              <w:rPr>
                <w:rFonts w:ascii="Calibri" w:hAnsi="Calibri" w:cs="Calibri"/>
                <w:b/>
                <w:bCs/>
                <w:sz w:val="22"/>
                <w:szCs w:val="22"/>
              </w:rPr>
              <w:t>$3</w:t>
            </w:r>
            <w:r w:rsidR="00380991">
              <w:rPr>
                <w:rFonts w:ascii="Calibri" w:hAnsi="Calibri" w:cs="Calibri"/>
                <w:b/>
                <w:bCs/>
                <w:sz w:val="22"/>
                <w:szCs w:val="22"/>
              </w:rPr>
              <w:t>6</w:t>
            </w:r>
            <w:r>
              <w:rPr>
                <w:rFonts w:ascii="Calibri" w:hAnsi="Calibri" w:cs="Calibri"/>
                <w:b/>
                <w:bCs/>
                <w:sz w:val="22"/>
                <w:szCs w:val="22"/>
              </w:rPr>
              <w:t>,000</w:t>
            </w:r>
          </w:p>
        </w:tc>
      </w:tr>
      <w:tr w:rsidR="0046421C" w:rsidRPr="00DE756C" w14:paraId="6F3EDECE" w14:textId="72D44890" w:rsidTr="355DB834">
        <w:trPr>
          <w:trHeight w:val="1025"/>
        </w:trPr>
        <w:tc>
          <w:tcPr>
            <w:tcW w:w="7375" w:type="dxa"/>
            <w:shd w:val="clear" w:color="auto" w:fill="auto"/>
          </w:tcPr>
          <w:p w14:paraId="3788CB78" w14:textId="4384DE45" w:rsidR="0046421C" w:rsidRPr="00DE756C" w:rsidRDefault="0046421C" w:rsidP="001039AC">
            <w:pPr>
              <w:rPr>
                <w:rFonts w:ascii="Calibri" w:hAnsi="Calibri" w:cs="Calibri"/>
                <w:b/>
                <w:bCs/>
                <w:sz w:val="22"/>
                <w:szCs w:val="22"/>
              </w:rPr>
            </w:pPr>
            <w:r>
              <w:rPr>
                <w:rFonts w:ascii="Calibri" w:hAnsi="Calibri" w:cs="Calibri"/>
                <w:b/>
                <w:bCs/>
                <w:sz w:val="22"/>
                <w:szCs w:val="22"/>
              </w:rPr>
              <w:lastRenderedPageBreak/>
              <w:t xml:space="preserve">Educator </w:t>
            </w:r>
            <w:r w:rsidRPr="00DE756C">
              <w:rPr>
                <w:rFonts w:ascii="Calibri" w:hAnsi="Calibri" w:cs="Calibri"/>
                <w:b/>
                <w:bCs/>
                <w:sz w:val="22"/>
                <w:szCs w:val="22"/>
              </w:rPr>
              <w:t>Professional Development</w:t>
            </w:r>
          </w:p>
          <w:p w14:paraId="594053F7" w14:textId="31680A37" w:rsidR="00501C77" w:rsidRPr="001D4799" w:rsidRDefault="00501C77" w:rsidP="00501C77">
            <w:pPr>
              <w:rPr>
                <w:rFonts w:ascii="Calibri" w:hAnsi="Calibri" w:cs="Calibri"/>
                <w:bCs/>
                <w:sz w:val="22"/>
                <w:szCs w:val="22"/>
              </w:rPr>
            </w:pPr>
            <w:r>
              <w:rPr>
                <w:rFonts w:ascii="Calibri" w:hAnsi="Calibri" w:cs="Calibri"/>
                <w:bCs/>
                <w:sz w:val="22"/>
                <w:szCs w:val="22"/>
              </w:rPr>
              <w:t xml:space="preserve">*The district will offer and encourage staff development and teacher collaborative efforts to improve and enhance instruction </w:t>
            </w:r>
            <w:r w:rsidR="009763E9">
              <w:rPr>
                <w:rFonts w:ascii="Calibri" w:hAnsi="Calibri" w:cs="Calibri"/>
                <w:bCs/>
                <w:sz w:val="22"/>
                <w:szCs w:val="22"/>
              </w:rPr>
              <w:t>to</w:t>
            </w:r>
            <w:r>
              <w:rPr>
                <w:rFonts w:ascii="Calibri" w:hAnsi="Calibri" w:cs="Calibri"/>
                <w:bCs/>
                <w:sz w:val="22"/>
                <w:szCs w:val="22"/>
              </w:rPr>
              <w:t xml:space="preserve"> better meet the needs of students</w:t>
            </w:r>
            <w:r w:rsidRPr="001D4799">
              <w:rPr>
                <w:rFonts w:ascii="Calibri" w:hAnsi="Calibri" w:cs="Calibri"/>
                <w:bCs/>
                <w:sz w:val="22"/>
                <w:szCs w:val="22"/>
              </w:rPr>
              <w:t>.</w:t>
            </w:r>
            <w:r w:rsidR="00F57AFE" w:rsidRPr="001D4799">
              <w:rPr>
                <w:rFonts w:ascii="Calibri" w:hAnsi="Calibri" w:cs="Calibri"/>
                <w:bCs/>
                <w:sz w:val="22"/>
                <w:szCs w:val="22"/>
              </w:rPr>
              <w:t xml:space="preserve">  Teachers will be paid stipends for any training that </w:t>
            </w:r>
            <w:r w:rsidR="009C6859" w:rsidRPr="001D4799">
              <w:rPr>
                <w:rFonts w:ascii="Calibri" w:hAnsi="Calibri" w:cs="Calibri"/>
                <w:bCs/>
                <w:sz w:val="22"/>
                <w:szCs w:val="22"/>
              </w:rPr>
              <w:t xml:space="preserve">occurs </w:t>
            </w:r>
            <w:r w:rsidR="00F57AFE" w:rsidRPr="001D4799">
              <w:rPr>
                <w:rFonts w:ascii="Calibri" w:hAnsi="Calibri" w:cs="Calibri"/>
                <w:bCs/>
                <w:sz w:val="22"/>
                <w:szCs w:val="22"/>
              </w:rPr>
              <w:t>before or after their normal contracted days/times.</w:t>
            </w:r>
          </w:p>
          <w:p w14:paraId="163AF7BE" w14:textId="77777777" w:rsidR="0046421C" w:rsidRPr="00DE756C" w:rsidRDefault="0046421C" w:rsidP="001039AC">
            <w:pPr>
              <w:rPr>
                <w:rFonts w:ascii="Calibri" w:hAnsi="Calibri" w:cs="Calibri"/>
                <w:b/>
                <w:bCs/>
                <w:sz w:val="22"/>
                <w:szCs w:val="22"/>
              </w:rPr>
            </w:pPr>
          </w:p>
        </w:tc>
        <w:tc>
          <w:tcPr>
            <w:tcW w:w="1260" w:type="dxa"/>
          </w:tcPr>
          <w:p w14:paraId="54F0A656" w14:textId="658C4FDC" w:rsidR="0046421C" w:rsidRPr="000D0E6E" w:rsidRDefault="5E397D46" w:rsidP="001039AC">
            <w:pPr>
              <w:rPr>
                <w:rFonts w:ascii="Calibri" w:hAnsi="Calibri" w:cs="Calibri"/>
                <w:b/>
                <w:bCs/>
                <w:color w:val="FF0000"/>
                <w:sz w:val="22"/>
                <w:szCs w:val="22"/>
              </w:rPr>
            </w:pPr>
            <w:r w:rsidRPr="355DB834">
              <w:rPr>
                <w:rFonts w:ascii="Calibri" w:hAnsi="Calibri" w:cs="Calibri"/>
                <w:b/>
                <w:bCs/>
                <w:sz w:val="22"/>
                <w:szCs w:val="22"/>
              </w:rPr>
              <w:t>$35,000</w:t>
            </w:r>
          </w:p>
        </w:tc>
      </w:tr>
      <w:tr w:rsidR="0046421C" w:rsidRPr="00DE756C" w14:paraId="1DDC95D7" w14:textId="2F2A0BFB" w:rsidTr="355DB834">
        <w:tc>
          <w:tcPr>
            <w:tcW w:w="7375" w:type="dxa"/>
            <w:shd w:val="clear" w:color="auto" w:fill="auto"/>
          </w:tcPr>
          <w:p w14:paraId="59F67A2C" w14:textId="77777777" w:rsidR="0046421C" w:rsidRPr="00DE756C" w:rsidRDefault="0046421C" w:rsidP="001039AC">
            <w:pPr>
              <w:rPr>
                <w:rFonts w:ascii="Calibri" w:hAnsi="Calibri" w:cs="Calibri"/>
                <w:b/>
                <w:bCs/>
                <w:sz w:val="22"/>
                <w:szCs w:val="22"/>
              </w:rPr>
            </w:pPr>
            <w:r w:rsidRPr="00DE756C">
              <w:rPr>
                <w:rFonts w:ascii="Calibri" w:hAnsi="Calibri" w:cs="Calibri"/>
                <w:b/>
                <w:bCs/>
                <w:sz w:val="22"/>
                <w:szCs w:val="22"/>
              </w:rPr>
              <w:t>Interventions that Address Student Well-Being</w:t>
            </w:r>
          </w:p>
          <w:p w14:paraId="53EFD43F" w14:textId="6290B98C" w:rsidR="0046421C" w:rsidRDefault="007E058A" w:rsidP="001039AC">
            <w:pPr>
              <w:rPr>
                <w:rFonts w:ascii="Calibri" w:hAnsi="Calibri" w:cs="Calibri"/>
                <w:bCs/>
                <w:sz w:val="22"/>
                <w:szCs w:val="22"/>
              </w:rPr>
            </w:pPr>
            <w:r>
              <w:rPr>
                <w:rFonts w:ascii="Calibri" w:hAnsi="Calibri" w:cs="Calibri"/>
                <w:bCs/>
                <w:sz w:val="22"/>
                <w:szCs w:val="22"/>
              </w:rPr>
              <w:t>*The district will</w:t>
            </w:r>
            <w:r w:rsidR="00DF08FD">
              <w:rPr>
                <w:rFonts w:ascii="Calibri" w:hAnsi="Calibri" w:cs="Calibri"/>
                <w:bCs/>
                <w:sz w:val="22"/>
                <w:szCs w:val="22"/>
              </w:rPr>
              <w:t xml:space="preserve"> provide training and educational opportunities </w:t>
            </w:r>
            <w:r w:rsidR="00C745AB">
              <w:rPr>
                <w:rFonts w:ascii="Calibri" w:hAnsi="Calibri" w:cs="Calibri"/>
                <w:bCs/>
                <w:sz w:val="22"/>
                <w:szCs w:val="22"/>
              </w:rPr>
              <w:t xml:space="preserve">and utilize </w:t>
            </w:r>
            <w:r w:rsidR="00DF08FD">
              <w:rPr>
                <w:rFonts w:ascii="Calibri" w:hAnsi="Calibri" w:cs="Calibri"/>
                <w:bCs/>
                <w:sz w:val="22"/>
                <w:szCs w:val="22"/>
              </w:rPr>
              <w:t xml:space="preserve">outside resources to address students’ </w:t>
            </w:r>
            <w:r>
              <w:rPr>
                <w:rFonts w:ascii="Calibri" w:hAnsi="Calibri" w:cs="Calibri"/>
                <w:bCs/>
                <w:sz w:val="22"/>
                <w:szCs w:val="22"/>
              </w:rPr>
              <w:t>well-being and mental health.</w:t>
            </w:r>
          </w:p>
          <w:p w14:paraId="4D7F0B2D" w14:textId="32AE4669" w:rsidR="007E058A" w:rsidRPr="00DE756C" w:rsidRDefault="007E058A" w:rsidP="001039AC">
            <w:pPr>
              <w:rPr>
                <w:rFonts w:ascii="Calibri" w:hAnsi="Calibri" w:cs="Calibri"/>
                <w:b/>
                <w:bCs/>
                <w:sz w:val="22"/>
                <w:szCs w:val="22"/>
              </w:rPr>
            </w:pPr>
          </w:p>
        </w:tc>
        <w:tc>
          <w:tcPr>
            <w:tcW w:w="1260" w:type="dxa"/>
          </w:tcPr>
          <w:p w14:paraId="7B1A74BF" w14:textId="2B1474D1" w:rsidR="0046421C" w:rsidRPr="000D0E6E" w:rsidRDefault="5E397D46" w:rsidP="001039AC">
            <w:pPr>
              <w:rPr>
                <w:rFonts w:ascii="Calibri" w:hAnsi="Calibri" w:cs="Calibri"/>
                <w:b/>
                <w:bCs/>
                <w:color w:val="FF0000"/>
                <w:sz w:val="22"/>
                <w:szCs w:val="22"/>
              </w:rPr>
            </w:pPr>
            <w:r w:rsidRPr="355DB834">
              <w:rPr>
                <w:rFonts w:ascii="Calibri" w:hAnsi="Calibri" w:cs="Calibri"/>
                <w:b/>
                <w:bCs/>
                <w:sz w:val="22"/>
                <w:szCs w:val="22"/>
              </w:rPr>
              <w:t>$32,596</w:t>
            </w:r>
          </w:p>
        </w:tc>
      </w:tr>
      <w:tr w:rsidR="0046421C" w:rsidRPr="00DE756C" w14:paraId="5D0A7820" w14:textId="40FDB80D" w:rsidTr="355DB834">
        <w:tc>
          <w:tcPr>
            <w:tcW w:w="7375" w:type="dxa"/>
            <w:shd w:val="clear" w:color="auto" w:fill="auto"/>
          </w:tcPr>
          <w:p w14:paraId="5B30F8D1" w14:textId="77777777" w:rsidR="005B31FF" w:rsidRDefault="005B31FF" w:rsidP="51769712">
            <w:pPr>
              <w:spacing w:line="259" w:lineRule="auto"/>
              <w:rPr>
                <w:rFonts w:ascii="Calibri" w:hAnsi="Calibri" w:cs="Calibri"/>
                <w:b/>
                <w:bCs/>
                <w:sz w:val="22"/>
                <w:szCs w:val="22"/>
              </w:rPr>
            </w:pPr>
          </w:p>
          <w:p w14:paraId="52F721DA" w14:textId="2FB8AF7C" w:rsidR="2D3E8498" w:rsidRDefault="2D3E8498" w:rsidP="51769712">
            <w:pPr>
              <w:spacing w:line="259" w:lineRule="auto"/>
              <w:rPr>
                <w:rFonts w:ascii="Calibri" w:hAnsi="Calibri" w:cs="Calibri"/>
                <w:b/>
                <w:bCs/>
                <w:sz w:val="22"/>
                <w:szCs w:val="22"/>
              </w:rPr>
            </w:pPr>
            <w:r w:rsidRPr="51769712">
              <w:rPr>
                <w:rFonts w:ascii="Calibri" w:hAnsi="Calibri" w:cs="Calibri"/>
                <w:b/>
                <w:bCs/>
                <w:sz w:val="22"/>
                <w:szCs w:val="22"/>
              </w:rPr>
              <w:t>Strategies to Address Workforce Challenges</w:t>
            </w:r>
          </w:p>
          <w:p w14:paraId="2F4356CD" w14:textId="77777777" w:rsidR="0046421C" w:rsidRDefault="00543692" w:rsidP="00543692">
            <w:pPr>
              <w:rPr>
                <w:rFonts w:ascii="Calibri" w:hAnsi="Calibri" w:cs="Calibri"/>
                <w:bCs/>
                <w:sz w:val="22"/>
                <w:szCs w:val="22"/>
              </w:rPr>
            </w:pPr>
            <w:r>
              <w:rPr>
                <w:rFonts w:ascii="Calibri" w:hAnsi="Calibri" w:cs="Calibri"/>
                <w:bCs/>
                <w:sz w:val="22"/>
                <w:szCs w:val="22"/>
              </w:rPr>
              <w:t>N/A</w:t>
            </w:r>
          </w:p>
          <w:p w14:paraId="48F0E83E" w14:textId="4C7B3F97" w:rsidR="00543692" w:rsidRPr="00543692" w:rsidRDefault="00543692" w:rsidP="00543692">
            <w:pPr>
              <w:rPr>
                <w:rFonts w:ascii="Calibri" w:hAnsi="Calibri" w:cs="Calibri"/>
                <w:bCs/>
                <w:sz w:val="22"/>
                <w:szCs w:val="22"/>
              </w:rPr>
            </w:pPr>
          </w:p>
        </w:tc>
        <w:tc>
          <w:tcPr>
            <w:tcW w:w="1260" w:type="dxa"/>
          </w:tcPr>
          <w:p w14:paraId="608A9D84" w14:textId="75AB916D" w:rsidR="0046421C" w:rsidRPr="00DE756C" w:rsidRDefault="0046421C" w:rsidP="001039AC">
            <w:pPr>
              <w:rPr>
                <w:rFonts w:ascii="Calibri" w:hAnsi="Calibri" w:cs="Calibri"/>
                <w:b/>
                <w:bCs/>
                <w:sz w:val="22"/>
                <w:szCs w:val="22"/>
              </w:rPr>
            </w:pPr>
          </w:p>
        </w:tc>
      </w:tr>
      <w:tr w:rsidR="0046421C" w:rsidRPr="00DE756C" w14:paraId="4A3A064C" w14:textId="40C9C624" w:rsidTr="355DB834">
        <w:tc>
          <w:tcPr>
            <w:tcW w:w="7375" w:type="dxa"/>
            <w:shd w:val="clear" w:color="auto" w:fill="auto"/>
          </w:tcPr>
          <w:p w14:paraId="75AF4926" w14:textId="77777777" w:rsidR="0046421C" w:rsidRPr="00DE756C" w:rsidRDefault="0046421C" w:rsidP="001039AC">
            <w:pPr>
              <w:rPr>
                <w:rFonts w:ascii="Calibri" w:hAnsi="Calibri" w:cs="Calibri"/>
                <w:b/>
                <w:bCs/>
                <w:sz w:val="22"/>
                <w:szCs w:val="22"/>
              </w:rPr>
            </w:pPr>
            <w:r w:rsidRPr="00DE756C">
              <w:rPr>
                <w:rFonts w:ascii="Calibri" w:hAnsi="Calibri" w:cs="Calibri"/>
                <w:b/>
                <w:bCs/>
                <w:sz w:val="22"/>
                <w:szCs w:val="22"/>
              </w:rPr>
              <w:t>Other Priorities Not Outlined Above</w:t>
            </w:r>
          </w:p>
          <w:p w14:paraId="60963BBA" w14:textId="77777777" w:rsidR="0046421C" w:rsidRPr="00DE756C" w:rsidRDefault="0046421C" w:rsidP="001039AC">
            <w:pPr>
              <w:rPr>
                <w:rFonts w:ascii="Calibri" w:hAnsi="Calibri" w:cs="Calibri"/>
                <w:b/>
                <w:bCs/>
                <w:sz w:val="22"/>
                <w:szCs w:val="22"/>
              </w:rPr>
            </w:pPr>
          </w:p>
          <w:p w14:paraId="7E7E3166" w14:textId="77777777" w:rsidR="0046421C" w:rsidRPr="00DE756C" w:rsidRDefault="0046421C" w:rsidP="001039AC">
            <w:pPr>
              <w:rPr>
                <w:rFonts w:ascii="Calibri" w:hAnsi="Calibri" w:cs="Calibri"/>
                <w:b/>
                <w:bCs/>
                <w:sz w:val="22"/>
                <w:szCs w:val="22"/>
              </w:rPr>
            </w:pPr>
          </w:p>
        </w:tc>
        <w:tc>
          <w:tcPr>
            <w:tcW w:w="1260" w:type="dxa"/>
          </w:tcPr>
          <w:p w14:paraId="17C33037" w14:textId="77777777" w:rsidR="0046421C" w:rsidRPr="00DE756C" w:rsidRDefault="0046421C" w:rsidP="001039AC">
            <w:pPr>
              <w:rPr>
                <w:rFonts w:ascii="Calibri" w:hAnsi="Calibri" w:cs="Calibri"/>
                <w:b/>
                <w:bCs/>
                <w:sz w:val="22"/>
                <w:szCs w:val="22"/>
              </w:rPr>
            </w:pPr>
          </w:p>
        </w:tc>
      </w:tr>
      <w:tr w:rsidR="0046421C" w:rsidRPr="00DE756C" w14:paraId="43B7B8EE" w14:textId="77777777" w:rsidTr="355DB834">
        <w:tc>
          <w:tcPr>
            <w:tcW w:w="7375" w:type="dxa"/>
            <w:shd w:val="clear" w:color="auto" w:fill="auto"/>
          </w:tcPr>
          <w:p w14:paraId="43DAC934" w14:textId="740F30D5" w:rsidR="0046421C" w:rsidRPr="0046421C" w:rsidRDefault="0046421C" w:rsidP="001039AC">
            <w:pPr>
              <w:rPr>
                <w:rFonts w:ascii="Calibri" w:hAnsi="Calibri" w:cs="Calibri"/>
                <w:b/>
                <w:bCs/>
                <w:sz w:val="22"/>
                <w:szCs w:val="22"/>
              </w:rPr>
            </w:pPr>
            <w:bookmarkStart w:id="4" w:name="_Hlk73441714"/>
            <w:r>
              <w:rPr>
                <w:rFonts w:ascii="Calibri" w:hAnsi="Calibri" w:cs="Calibri"/>
                <w:b/>
                <w:bCs/>
                <w:sz w:val="22"/>
                <w:szCs w:val="22"/>
              </w:rPr>
              <w:t>Total Approximate Budget for Investments in Other Allowed Activities</w:t>
            </w:r>
          </w:p>
        </w:tc>
        <w:tc>
          <w:tcPr>
            <w:tcW w:w="1260" w:type="dxa"/>
          </w:tcPr>
          <w:p w14:paraId="3B659952" w14:textId="180A0F74" w:rsidR="0046421C" w:rsidRPr="000D0E6E" w:rsidRDefault="5E397D46" w:rsidP="355DB834">
            <w:pPr>
              <w:rPr>
                <w:rFonts w:ascii="Calibri" w:hAnsi="Calibri" w:cs="Calibri"/>
                <w:b/>
                <w:bCs/>
                <w:sz w:val="22"/>
                <w:szCs w:val="22"/>
              </w:rPr>
            </w:pPr>
            <w:r w:rsidRPr="355DB834">
              <w:rPr>
                <w:rFonts w:ascii="Calibri" w:hAnsi="Calibri" w:cs="Calibri"/>
                <w:b/>
                <w:bCs/>
                <w:sz w:val="22"/>
                <w:szCs w:val="22"/>
              </w:rPr>
              <w:t>$103,596</w:t>
            </w:r>
          </w:p>
        </w:tc>
      </w:tr>
      <w:bookmarkEnd w:id="4"/>
    </w:tbl>
    <w:p w14:paraId="2F106F59" w14:textId="5F7FED56" w:rsidR="005F1E1D" w:rsidRDefault="005F1E1D" w:rsidP="005F1E1D">
      <w:pPr>
        <w:rPr>
          <w:rFonts w:ascii="Calibri" w:hAnsi="Calibri" w:cs="Calibri"/>
          <w:sz w:val="22"/>
          <w:szCs w:val="22"/>
        </w:rPr>
      </w:pPr>
    </w:p>
    <w:p w14:paraId="49C0D51B" w14:textId="77777777" w:rsidR="00EF2983" w:rsidRDefault="00EF2983" w:rsidP="005F1E1D">
      <w:pPr>
        <w:rPr>
          <w:rFonts w:ascii="Calibri" w:hAnsi="Calibri" w:cs="Calibri"/>
          <w:sz w:val="22"/>
          <w:szCs w:val="22"/>
        </w:rPr>
      </w:pPr>
    </w:p>
    <w:p w14:paraId="7CDAD222" w14:textId="6A2FA0CD" w:rsidR="00830423" w:rsidRPr="00DE756C" w:rsidRDefault="00E6384C" w:rsidP="00830423">
      <w:pPr>
        <w:pStyle w:val="ListParagraph"/>
        <w:numPr>
          <w:ilvl w:val="0"/>
          <w:numId w:val="1"/>
        </w:numPr>
        <w:spacing w:after="0" w:line="240" w:lineRule="auto"/>
        <w:rPr>
          <w:rFonts w:cs="Calibri"/>
        </w:rPr>
      </w:pPr>
      <w:r w:rsidRPr="6A44F5EB">
        <w:rPr>
          <w:rFonts w:cs="Calibri"/>
        </w:rPr>
        <w:t xml:space="preserve">If the school district </w:t>
      </w:r>
      <w:r w:rsidR="4A24A779" w:rsidRPr="6A44F5EB">
        <w:rPr>
          <w:rFonts w:cs="Calibri"/>
        </w:rPr>
        <w:t xml:space="preserve">proposes to use </w:t>
      </w:r>
      <w:r w:rsidRPr="6A44F5EB">
        <w:rPr>
          <w:rFonts w:cs="Calibri"/>
        </w:rPr>
        <w:t>any portion of ARP ESSER funds for renovation, air quality, and/or construction projects, describe those projects below.  Each project should be addressed separately.  (Districts may add boxes as needed).</w:t>
      </w:r>
      <w:r w:rsidR="00830423" w:rsidRPr="6A44F5EB">
        <w:rPr>
          <w:rFonts w:cs="Calibri"/>
        </w:rPr>
        <w:t xml:space="preserve">  Please insert NA if </w:t>
      </w:r>
      <w:r w:rsidR="00D03F37">
        <w:rPr>
          <w:rFonts w:cs="Calibri"/>
        </w:rPr>
        <w:t>this</w:t>
      </w:r>
      <w:r w:rsidR="00830423" w:rsidRPr="6A44F5EB">
        <w:rPr>
          <w:rFonts w:cs="Calibri"/>
        </w:rPr>
        <w:t xml:space="preserve"> category is not applicable to your plan.</w:t>
      </w:r>
    </w:p>
    <w:p w14:paraId="4246765C" w14:textId="71BC63FA" w:rsidR="00E6384C" w:rsidRPr="00830423" w:rsidRDefault="00E6384C" w:rsidP="00830423">
      <w:pPr>
        <w:rPr>
          <w:rFonts w:cs="Calibri"/>
        </w:rPr>
      </w:pPr>
    </w:p>
    <w:p w14:paraId="7DCBD703" w14:textId="61BE21BF" w:rsidR="00E6384C" w:rsidRPr="00DE756C" w:rsidRDefault="328DECC4" w:rsidP="6A44F5EB">
      <w:pPr>
        <w:ind w:left="360"/>
        <w:rPr>
          <w:rFonts w:ascii="Calibri" w:hAnsi="Calibri" w:cs="Calibri"/>
          <w:sz w:val="22"/>
          <w:szCs w:val="22"/>
          <w:highlight w:val="yellow"/>
        </w:rPr>
      </w:pPr>
      <w:r w:rsidRPr="6A44F5EB">
        <w:rPr>
          <w:rFonts w:ascii="Calibri" w:hAnsi="Calibri" w:cs="Calibri"/>
          <w:sz w:val="22"/>
          <w:szCs w:val="22"/>
        </w:rPr>
        <w:t xml:space="preserve">Please also note that these projects are subject to the department’s prior approval.  For further guidance, </w:t>
      </w:r>
      <w:r w:rsidR="00E6384C" w:rsidRPr="6A44F5EB">
        <w:rPr>
          <w:rFonts w:ascii="Calibri" w:hAnsi="Calibri" w:cs="Calibri"/>
          <w:sz w:val="22"/>
          <w:szCs w:val="22"/>
        </w:rPr>
        <w:t xml:space="preserve">see </w:t>
      </w:r>
      <w:hyperlink r:id="rId17">
        <w:r w:rsidR="00E6384C" w:rsidRPr="6A44F5EB">
          <w:rPr>
            <w:rStyle w:val="Hyperlink"/>
            <w:rFonts w:ascii="Calibri" w:hAnsi="Calibri" w:cs="Calibri"/>
            <w:sz w:val="22"/>
            <w:szCs w:val="22"/>
          </w:rPr>
          <w:t>U.S. Department of Education’s FAQs</w:t>
        </w:r>
      </w:hyperlink>
      <w:r w:rsidR="00E6384C" w:rsidRPr="6A44F5EB">
        <w:rPr>
          <w:rFonts w:ascii="Calibri" w:hAnsi="Calibri" w:cs="Calibri"/>
          <w:sz w:val="22"/>
          <w:szCs w:val="22"/>
        </w:rPr>
        <w:t xml:space="preserve"> B-6, B-7, B-8 and C-27</w:t>
      </w:r>
      <w:r w:rsidR="36BB4F4F" w:rsidRPr="6A44F5EB">
        <w:rPr>
          <w:rFonts w:ascii="Calibri" w:hAnsi="Calibri" w:cs="Calibri"/>
          <w:sz w:val="22"/>
          <w:szCs w:val="22"/>
        </w:rPr>
        <w:t>.</w:t>
      </w:r>
    </w:p>
    <w:p w14:paraId="2C3F11B1" w14:textId="0696E3E1" w:rsidR="6A44F5EB" w:rsidRDefault="6A44F5EB" w:rsidP="6A44F5EB">
      <w:pPr>
        <w:ind w:left="360"/>
        <w:rPr>
          <w:rFonts w:ascii="Calibri" w:hAnsi="Calibri" w:cs="Calibri"/>
          <w:sz w:val="22"/>
          <w:szCs w:val="22"/>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1412"/>
      </w:tblGrid>
      <w:tr w:rsidR="00E6384C" w:rsidRPr="00DE756C" w14:paraId="301F853C" w14:textId="77777777" w:rsidTr="00EF2983">
        <w:trPr>
          <w:trHeight w:val="534"/>
        </w:trPr>
        <w:tc>
          <w:tcPr>
            <w:tcW w:w="7340" w:type="dxa"/>
            <w:shd w:val="clear" w:color="auto" w:fill="BFBFBF" w:themeFill="background1" w:themeFillShade="BF"/>
          </w:tcPr>
          <w:p w14:paraId="7791FE1D" w14:textId="77777777" w:rsidR="00E6384C" w:rsidRPr="00DE756C" w:rsidRDefault="00E6384C" w:rsidP="00E612FA">
            <w:pPr>
              <w:jc w:val="center"/>
              <w:rPr>
                <w:rFonts w:ascii="Calibri" w:hAnsi="Calibri" w:cs="Calibri"/>
                <w:b/>
                <w:bCs/>
                <w:sz w:val="22"/>
                <w:szCs w:val="22"/>
              </w:rPr>
            </w:pPr>
            <w:r w:rsidRPr="00DE756C">
              <w:rPr>
                <w:rFonts w:ascii="Calibri" w:hAnsi="Calibri" w:cs="Calibri"/>
                <w:b/>
                <w:bCs/>
                <w:sz w:val="22"/>
                <w:szCs w:val="22"/>
              </w:rPr>
              <w:t>Narrative</w:t>
            </w:r>
          </w:p>
        </w:tc>
        <w:tc>
          <w:tcPr>
            <w:tcW w:w="1295" w:type="dxa"/>
            <w:shd w:val="clear" w:color="auto" w:fill="BFBFBF" w:themeFill="background1" w:themeFillShade="BF"/>
          </w:tcPr>
          <w:p w14:paraId="36CEA1BC" w14:textId="77777777" w:rsidR="00E6384C" w:rsidRPr="00DE756C" w:rsidRDefault="00E6384C" w:rsidP="00E612FA">
            <w:pPr>
              <w:jc w:val="center"/>
              <w:rPr>
                <w:rFonts w:ascii="Calibri" w:hAnsi="Calibri" w:cs="Calibri"/>
                <w:b/>
                <w:bCs/>
                <w:sz w:val="22"/>
                <w:szCs w:val="22"/>
              </w:rPr>
            </w:pPr>
            <w:r>
              <w:rPr>
                <w:rFonts w:ascii="Calibri" w:hAnsi="Calibri" w:cs="Calibri"/>
                <w:b/>
                <w:bCs/>
                <w:sz w:val="22"/>
                <w:szCs w:val="22"/>
              </w:rPr>
              <w:t>Approximate Budget</w:t>
            </w:r>
          </w:p>
        </w:tc>
      </w:tr>
      <w:tr w:rsidR="00E6384C" w:rsidRPr="00DE756C" w14:paraId="0F49019B" w14:textId="77777777" w:rsidTr="00EF2983">
        <w:trPr>
          <w:trHeight w:val="824"/>
        </w:trPr>
        <w:tc>
          <w:tcPr>
            <w:tcW w:w="8635" w:type="dxa"/>
            <w:gridSpan w:val="2"/>
            <w:shd w:val="clear" w:color="auto" w:fill="auto"/>
          </w:tcPr>
          <w:p w14:paraId="444723C4" w14:textId="77777777" w:rsidR="00E6384C" w:rsidRPr="00DE756C" w:rsidRDefault="00E6384C" w:rsidP="00E612FA">
            <w:pPr>
              <w:rPr>
                <w:rFonts w:ascii="Calibri" w:hAnsi="Calibri" w:cs="Calibri"/>
                <w:b/>
                <w:bCs/>
                <w:sz w:val="22"/>
                <w:szCs w:val="22"/>
              </w:rPr>
            </w:pPr>
            <w:r w:rsidRPr="00DE756C">
              <w:rPr>
                <w:rFonts w:ascii="Calibri" w:hAnsi="Calibri" w:cs="Calibri"/>
                <w:b/>
                <w:bCs/>
                <w:sz w:val="22"/>
                <w:szCs w:val="22"/>
              </w:rPr>
              <w:t>Overview</w:t>
            </w:r>
          </w:p>
          <w:p w14:paraId="7B6FE8F5" w14:textId="1DEE2A30" w:rsidR="00E6384C" w:rsidRPr="00543692" w:rsidRDefault="00543692" w:rsidP="00E612FA">
            <w:pPr>
              <w:rPr>
                <w:rFonts w:ascii="Calibri" w:hAnsi="Calibri" w:cs="Calibri"/>
                <w:bCs/>
                <w:sz w:val="22"/>
                <w:szCs w:val="22"/>
              </w:rPr>
            </w:pPr>
            <w:r>
              <w:rPr>
                <w:rFonts w:ascii="Calibri" w:hAnsi="Calibri" w:cs="Calibri"/>
                <w:bCs/>
                <w:sz w:val="22"/>
                <w:szCs w:val="22"/>
              </w:rPr>
              <w:t>N/A</w:t>
            </w:r>
          </w:p>
        </w:tc>
      </w:tr>
      <w:tr w:rsidR="00E6384C" w14:paraId="5F84EE70" w14:textId="77777777" w:rsidTr="00EF2983">
        <w:tc>
          <w:tcPr>
            <w:tcW w:w="7340" w:type="dxa"/>
            <w:shd w:val="clear" w:color="auto" w:fill="auto"/>
          </w:tcPr>
          <w:p w14:paraId="73F7B942" w14:textId="6AEE7CF0" w:rsidR="00E6384C" w:rsidRDefault="00E6384C" w:rsidP="00E612FA">
            <w:pPr>
              <w:rPr>
                <w:rFonts w:ascii="Calibri" w:hAnsi="Calibri" w:cs="Calibri"/>
                <w:sz w:val="22"/>
                <w:szCs w:val="22"/>
              </w:rPr>
            </w:pPr>
            <w:r>
              <w:rPr>
                <w:rFonts w:ascii="Calibri" w:hAnsi="Calibri" w:cs="Calibri"/>
                <w:b/>
                <w:bCs/>
                <w:sz w:val="22"/>
                <w:szCs w:val="22"/>
              </w:rPr>
              <w:t>Project #1</w:t>
            </w:r>
          </w:p>
          <w:p w14:paraId="5B1570F9" w14:textId="07ADC675" w:rsidR="00946DBC" w:rsidRDefault="00543692" w:rsidP="00E612FA">
            <w:pPr>
              <w:spacing w:line="259" w:lineRule="auto"/>
              <w:rPr>
                <w:rFonts w:ascii="Calibri" w:hAnsi="Calibri" w:cs="Calibri"/>
                <w:b/>
                <w:bCs/>
                <w:sz w:val="22"/>
                <w:szCs w:val="22"/>
              </w:rPr>
            </w:pPr>
            <w:r>
              <w:rPr>
                <w:rFonts w:ascii="Calibri" w:hAnsi="Calibri" w:cs="Calibri"/>
                <w:bCs/>
                <w:sz w:val="22"/>
                <w:szCs w:val="22"/>
              </w:rPr>
              <w:t>N/A</w:t>
            </w:r>
          </w:p>
          <w:p w14:paraId="018B0B2C" w14:textId="62FE9134" w:rsidR="00946DBC" w:rsidRDefault="00946DBC" w:rsidP="00E612FA">
            <w:pPr>
              <w:spacing w:line="259" w:lineRule="auto"/>
              <w:rPr>
                <w:rFonts w:ascii="Calibri" w:hAnsi="Calibri" w:cs="Calibri"/>
                <w:b/>
                <w:bCs/>
                <w:sz w:val="22"/>
                <w:szCs w:val="22"/>
              </w:rPr>
            </w:pPr>
          </w:p>
        </w:tc>
        <w:tc>
          <w:tcPr>
            <w:tcW w:w="1295" w:type="dxa"/>
          </w:tcPr>
          <w:p w14:paraId="4E384391" w14:textId="77777777" w:rsidR="00E6384C" w:rsidRDefault="00E6384C" w:rsidP="00E612FA">
            <w:pPr>
              <w:rPr>
                <w:rFonts w:ascii="Calibri" w:hAnsi="Calibri" w:cs="Calibri"/>
                <w:b/>
                <w:bCs/>
                <w:sz w:val="22"/>
                <w:szCs w:val="22"/>
              </w:rPr>
            </w:pPr>
          </w:p>
        </w:tc>
      </w:tr>
      <w:tr w:rsidR="00E6384C" w14:paraId="031031F2" w14:textId="77777777" w:rsidTr="00EF2983">
        <w:tc>
          <w:tcPr>
            <w:tcW w:w="7340" w:type="dxa"/>
            <w:tcBorders>
              <w:bottom w:val="single" w:sz="4" w:space="0" w:color="auto"/>
            </w:tcBorders>
            <w:shd w:val="clear" w:color="auto" w:fill="auto"/>
          </w:tcPr>
          <w:p w14:paraId="1608DDA3" w14:textId="77777777" w:rsidR="00E6384C" w:rsidRDefault="00E6384C" w:rsidP="00E612FA">
            <w:pPr>
              <w:rPr>
                <w:rFonts w:ascii="Calibri" w:hAnsi="Calibri" w:cs="Calibri"/>
                <w:b/>
                <w:bCs/>
                <w:sz w:val="22"/>
                <w:szCs w:val="22"/>
              </w:rPr>
            </w:pPr>
            <w:r>
              <w:rPr>
                <w:rFonts w:ascii="Calibri" w:hAnsi="Calibri" w:cs="Calibri"/>
                <w:b/>
                <w:bCs/>
                <w:sz w:val="22"/>
                <w:szCs w:val="22"/>
              </w:rPr>
              <w:t>Project #2</w:t>
            </w:r>
          </w:p>
          <w:p w14:paraId="39092B5E" w14:textId="7DE1F157" w:rsidR="00946DBC" w:rsidRPr="00543692" w:rsidRDefault="00543692" w:rsidP="00E612FA">
            <w:pPr>
              <w:rPr>
                <w:rFonts w:ascii="Calibri" w:hAnsi="Calibri" w:cs="Calibri"/>
                <w:bCs/>
                <w:sz w:val="22"/>
                <w:szCs w:val="22"/>
              </w:rPr>
            </w:pPr>
            <w:r w:rsidRPr="00543692">
              <w:rPr>
                <w:rFonts w:ascii="Calibri" w:hAnsi="Calibri" w:cs="Calibri"/>
                <w:bCs/>
                <w:sz w:val="22"/>
                <w:szCs w:val="22"/>
              </w:rPr>
              <w:t>N/A</w:t>
            </w:r>
          </w:p>
          <w:p w14:paraId="5920441A" w14:textId="77777777" w:rsidR="00946DBC" w:rsidRDefault="00946DBC" w:rsidP="00E612FA">
            <w:pPr>
              <w:rPr>
                <w:rFonts w:ascii="Calibri" w:hAnsi="Calibri" w:cs="Calibri"/>
                <w:b/>
                <w:bCs/>
                <w:sz w:val="22"/>
                <w:szCs w:val="22"/>
              </w:rPr>
            </w:pPr>
          </w:p>
          <w:p w14:paraId="6461E084" w14:textId="6D2B8138" w:rsidR="00946DBC" w:rsidRDefault="00946DBC" w:rsidP="00E612FA">
            <w:pPr>
              <w:rPr>
                <w:rFonts w:ascii="Calibri" w:hAnsi="Calibri" w:cs="Calibri"/>
                <w:b/>
                <w:bCs/>
                <w:sz w:val="22"/>
                <w:szCs w:val="22"/>
              </w:rPr>
            </w:pPr>
          </w:p>
        </w:tc>
        <w:tc>
          <w:tcPr>
            <w:tcW w:w="1295" w:type="dxa"/>
            <w:tcBorders>
              <w:bottom w:val="single" w:sz="4" w:space="0" w:color="auto"/>
            </w:tcBorders>
          </w:tcPr>
          <w:p w14:paraId="19EF0E9C" w14:textId="77777777" w:rsidR="00E6384C" w:rsidRDefault="00E6384C" w:rsidP="00E612FA">
            <w:pPr>
              <w:rPr>
                <w:rFonts w:ascii="Calibri" w:hAnsi="Calibri" w:cs="Calibri"/>
                <w:b/>
                <w:bCs/>
                <w:sz w:val="22"/>
                <w:szCs w:val="22"/>
              </w:rPr>
            </w:pPr>
          </w:p>
        </w:tc>
      </w:tr>
      <w:tr w:rsidR="00946DBC" w:rsidRPr="00946DBC" w14:paraId="0E915694" w14:textId="77777777" w:rsidTr="00EF2983">
        <w:tc>
          <w:tcPr>
            <w:tcW w:w="7340" w:type="dxa"/>
            <w:tcBorders>
              <w:top w:val="single" w:sz="4" w:space="0" w:color="auto"/>
              <w:left w:val="single" w:sz="4" w:space="0" w:color="auto"/>
              <w:bottom w:val="single" w:sz="4" w:space="0" w:color="auto"/>
              <w:right w:val="single" w:sz="4" w:space="0" w:color="auto"/>
            </w:tcBorders>
            <w:shd w:val="clear" w:color="auto" w:fill="auto"/>
          </w:tcPr>
          <w:p w14:paraId="30A02536" w14:textId="7E53A3A1" w:rsidR="00946DBC" w:rsidRPr="00946DBC" w:rsidRDefault="00946DBC" w:rsidP="00946DBC">
            <w:pPr>
              <w:rPr>
                <w:rFonts w:ascii="Calibri" w:hAnsi="Calibri" w:cs="Calibri"/>
                <w:b/>
                <w:bCs/>
                <w:sz w:val="22"/>
                <w:szCs w:val="22"/>
              </w:rPr>
            </w:pPr>
            <w:r w:rsidRPr="00946DBC">
              <w:rPr>
                <w:rFonts w:ascii="Calibri" w:hAnsi="Calibri" w:cs="Calibri"/>
                <w:b/>
                <w:bCs/>
                <w:sz w:val="22"/>
                <w:szCs w:val="22"/>
              </w:rPr>
              <w:t xml:space="preserve">Total Approximate Budget for </w:t>
            </w:r>
            <w:r w:rsidR="00CD1DE4">
              <w:rPr>
                <w:rFonts w:ascii="Calibri" w:hAnsi="Calibri" w:cs="Calibri"/>
                <w:b/>
                <w:bCs/>
                <w:sz w:val="22"/>
                <w:szCs w:val="22"/>
              </w:rPr>
              <w:t>Renovation, Air Quality, and/or Construction</w:t>
            </w:r>
          </w:p>
        </w:tc>
        <w:tc>
          <w:tcPr>
            <w:tcW w:w="1295" w:type="dxa"/>
            <w:tcBorders>
              <w:top w:val="single" w:sz="4" w:space="0" w:color="auto"/>
              <w:left w:val="single" w:sz="4" w:space="0" w:color="auto"/>
              <w:bottom w:val="single" w:sz="4" w:space="0" w:color="auto"/>
              <w:right w:val="single" w:sz="4" w:space="0" w:color="auto"/>
            </w:tcBorders>
          </w:tcPr>
          <w:p w14:paraId="0AC04E87" w14:textId="77777777" w:rsidR="00946DBC" w:rsidRPr="00946DBC" w:rsidRDefault="00946DBC" w:rsidP="00946DBC">
            <w:pPr>
              <w:rPr>
                <w:rFonts w:ascii="Calibri" w:hAnsi="Calibri" w:cs="Calibri"/>
                <w:b/>
                <w:bCs/>
                <w:sz w:val="22"/>
                <w:szCs w:val="22"/>
              </w:rPr>
            </w:pPr>
          </w:p>
        </w:tc>
      </w:tr>
    </w:tbl>
    <w:p w14:paraId="557178EC" w14:textId="77777777" w:rsidR="00E6384C" w:rsidRDefault="00E6384C" w:rsidP="00AE5C18">
      <w:pPr>
        <w:rPr>
          <w:rFonts w:ascii="Calibri" w:hAnsi="Calibri" w:cs="Calibri"/>
          <w:b/>
          <w:bCs/>
          <w:sz w:val="22"/>
          <w:szCs w:val="22"/>
        </w:rPr>
      </w:pPr>
    </w:p>
    <w:p w14:paraId="56184BC0" w14:textId="57AE7B0C" w:rsidR="00946DBC" w:rsidRDefault="00946DBC" w:rsidP="00946DBC">
      <w:pPr>
        <w:pStyle w:val="ListParagraph"/>
        <w:numPr>
          <w:ilvl w:val="0"/>
          <w:numId w:val="1"/>
        </w:numPr>
        <w:spacing w:line="240" w:lineRule="auto"/>
        <w:rPr>
          <w:rFonts w:cs="Calibri"/>
        </w:rPr>
      </w:pPr>
      <w:r w:rsidRPr="51769712">
        <w:rPr>
          <w:rFonts w:cs="Calibri"/>
        </w:rPr>
        <w:t>Before considering construction activities as part of the district’s response to COVID-19 and</w:t>
      </w:r>
      <w:r w:rsidR="00830423">
        <w:rPr>
          <w:rFonts w:cs="Calibri"/>
        </w:rPr>
        <w:t xml:space="preserve"> as a component to </w:t>
      </w:r>
      <w:r w:rsidRPr="51769712">
        <w:rPr>
          <w:rFonts w:cs="Calibri"/>
        </w:rPr>
        <w:t>emerging stronger post-pandemic, describe how and with which funding sources the district will support other essential student needs or initiatives.</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1440"/>
      </w:tblGrid>
      <w:tr w:rsidR="00946DBC" w14:paraId="33D5F096" w14:textId="77777777" w:rsidTr="00EF2983">
        <w:trPr>
          <w:trHeight w:val="534"/>
        </w:trPr>
        <w:tc>
          <w:tcPr>
            <w:tcW w:w="7195" w:type="dxa"/>
            <w:shd w:val="clear" w:color="auto" w:fill="BFBFBF" w:themeFill="background1" w:themeFillShade="BF"/>
          </w:tcPr>
          <w:p w14:paraId="7D1EDD29" w14:textId="77777777" w:rsidR="00946DBC" w:rsidRDefault="00946DBC" w:rsidP="00E612FA">
            <w:pPr>
              <w:jc w:val="center"/>
              <w:rPr>
                <w:rFonts w:ascii="Calibri" w:hAnsi="Calibri" w:cs="Calibri"/>
                <w:b/>
                <w:bCs/>
                <w:sz w:val="22"/>
                <w:szCs w:val="22"/>
              </w:rPr>
            </w:pPr>
            <w:r w:rsidRPr="5E59DF4D">
              <w:rPr>
                <w:rFonts w:ascii="Calibri" w:hAnsi="Calibri" w:cs="Calibri"/>
                <w:b/>
                <w:bCs/>
                <w:sz w:val="22"/>
                <w:szCs w:val="22"/>
              </w:rPr>
              <w:t>Narrative</w:t>
            </w:r>
          </w:p>
        </w:tc>
        <w:tc>
          <w:tcPr>
            <w:tcW w:w="1440" w:type="dxa"/>
            <w:shd w:val="clear" w:color="auto" w:fill="BFBFBF" w:themeFill="background1" w:themeFillShade="BF"/>
          </w:tcPr>
          <w:p w14:paraId="24177AFD" w14:textId="77777777" w:rsidR="00946DBC" w:rsidRDefault="00946DBC" w:rsidP="00E612FA">
            <w:pPr>
              <w:jc w:val="center"/>
              <w:rPr>
                <w:rFonts w:ascii="Calibri" w:hAnsi="Calibri" w:cs="Calibri"/>
                <w:b/>
                <w:bCs/>
                <w:sz w:val="22"/>
                <w:szCs w:val="22"/>
              </w:rPr>
            </w:pPr>
            <w:r w:rsidRPr="5E59DF4D">
              <w:rPr>
                <w:rFonts w:ascii="Calibri" w:hAnsi="Calibri" w:cs="Calibri"/>
                <w:b/>
                <w:bCs/>
                <w:sz w:val="22"/>
                <w:szCs w:val="22"/>
              </w:rPr>
              <w:t>Approximate Budget</w:t>
            </w:r>
          </w:p>
        </w:tc>
      </w:tr>
      <w:tr w:rsidR="00946DBC" w14:paraId="01F2DB64" w14:textId="77777777" w:rsidTr="00EF2983">
        <w:trPr>
          <w:trHeight w:val="824"/>
        </w:trPr>
        <w:tc>
          <w:tcPr>
            <w:tcW w:w="7195" w:type="dxa"/>
            <w:shd w:val="clear" w:color="auto" w:fill="auto"/>
          </w:tcPr>
          <w:p w14:paraId="317B7892" w14:textId="77777777" w:rsidR="00946DBC" w:rsidRDefault="00946DBC" w:rsidP="00E612FA">
            <w:pPr>
              <w:rPr>
                <w:rFonts w:ascii="Calibri" w:hAnsi="Calibri" w:cs="Calibri"/>
                <w:b/>
                <w:bCs/>
                <w:sz w:val="22"/>
                <w:szCs w:val="22"/>
              </w:rPr>
            </w:pPr>
            <w:r w:rsidRPr="5E59DF4D">
              <w:rPr>
                <w:rFonts w:ascii="Calibri" w:hAnsi="Calibri" w:cs="Calibri"/>
                <w:b/>
                <w:bCs/>
                <w:sz w:val="22"/>
                <w:szCs w:val="22"/>
              </w:rPr>
              <w:t>Overview</w:t>
            </w:r>
          </w:p>
          <w:p w14:paraId="0AEF44F4" w14:textId="6345987A" w:rsidR="00830423" w:rsidRPr="00543692" w:rsidRDefault="00543692" w:rsidP="00E612FA">
            <w:pPr>
              <w:rPr>
                <w:rFonts w:ascii="Calibri" w:hAnsi="Calibri" w:cs="Calibri"/>
                <w:bCs/>
                <w:sz w:val="22"/>
                <w:szCs w:val="22"/>
              </w:rPr>
            </w:pPr>
            <w:r w:rsidRPr="00543692">
              <w:rPr>
                <w:rFonts w:ascii="Calibri" w:hAnsi="Calibri" w:cs="Calibri"/>
                <w:bCs/>
                <w:sz w:val="22"/>
                <w:szCs w:val="22"/>
              </w:rPr>
              <w:t>N/A</w:t>
            </w:r>
          </w:p>
          <w:p w14:paraId="2561C3C9" w14:textId="32A0BF60" w:rsidR="00EF2983" w:rsidRDefault="00EF2983" w:rsidP="00E612FA">
            <w:pPr>
              <w:rPr>
                <w:rFonts w:ascii="Calibri" w:hAnsi="Calibri" w:cs="Calibri"/>
                <w:b/>
                <w:bCs/>
                <w:sz w:val="22"/>
                <w:szCs w:val="22"/>
              </w:rPr>
            </w:pPr>
          </w:p>
          <w:p w14:paraId="5BDA990B" w14:textId="77777777" w:rsidR="00EF2983" w:rsidRDefault="00EF2983" w:rsidP="00E612FA">
            <w:pPr>
              <w:rPr>
                <w:rFonts w:ascii="Calibri" w:hAnsi="Calibri" w:cs="Calibri"/>
                <w:b/>
                <w:bCs/>
                <w:sz w:val="22"/>
                <w:szCs w:val="22"/>
              </w:rPr>
            </w:pPr>
          </w:p>
          <w:p w14:paraId="23BE43C8" w14:textId="77777777" w:rsidR="00946DBC" w:rsidRDefault="00946DBC" w:rsidP="00E612FA">
            <w:pPr>
              <w:rPr>
                <w:rFonts w:ascii="Calibri" w:hAnsi="Calibri" w:cs="Calibri"/>
                <w:b/>
                <w:bCs/>
                <w:sz w:val="22"/>
                <w:szCs w:val="22"/>
              </w:rPr>
            </w:pPr>
          </w:p>
        </w:tc>
        <w:tc>
          <w:tcPr>
            <w:tcW w:w="1440" w:type="dxa"/>
            <w:shd w:val="clear" w:color="auto" w:fill="auto"/>
          </w:tcPr>
          <w:p w14:paraId="553B096D" w14:textId="77777777" w:rsidR="00946DBC" w:rsidRDefault="00946DBC" w:rsidP="00E612FA"/>
          <w:p w14:paraId="54E57629" w14:textId="77777777" w:rsidR="00946DBC" w:rsidRDefault="00946DBC" w:rsidP="00E612FA">
            <w:pPr>
              <w:rPr>
                <w:rFonts w:ascii="Calibri" w:hAnsi="Calibri" w:cs="Calibri"/>
                <w:b/>
                <w:bCs/>
                <w:sz w:val="22"/>
                <w:szCs w:val="22"/>
              </w:rPr>
            </w:pPr>
          </w:p>
        </w:tc>
      </w:tr>
    </w:tbl>
    <w:p w14:paraId="08186539" w14:textId="2D0F9FD0" w:rsidR="00E6384C" w:rsidRDefault="00E6384C" w:rsidP="00AE5C18">
      <w:pPr>
        <w:rPr>
          <w:rFonts w:ascii="Calibri" w:hAnsi="Calibri" w:cs="Calibri"/>
          <w:b/>
          <w:bCs/>
          <w:sz w:val="22"/>
          <w:szCs w:val="22"/>
        </w:rPr>
      </w:pPr>
    </w:p>
    <w:p w14:paraId="68D1DD01" w14:textId="77777777" w:rsidR="00946DBC" w:rsidRDefault="00946DBC" w:rsidP="00EF2983">
      <w:pPr>
        <w:rPr>
          <w:rFonts w:ascii="Calibri" w:hAnsi="Calibri" w:cs="Calibri"/>
          <w:b/>
          <w:bCs/>
          <w:sz w:val="22"/>
          <w:szCs w:val="22"/>
        </w:rPr>
      </w:pPr>
    </w:p>
    <w:p w14:paraId="0BE0C870" w14:textId="7D38D38B" w:rsidR="00AE5C18" w:rsidRPr="00AE5C18" w:rsidRDefault="00AE5C18" w:rsidP="00EF2983">
      <w:pPr>
        <w:rPr>
          <w:rFonts w:ascii="Calibri" w:hAnsi="Calibri" w:cs="Calibri"/>
          <w:b/>
          <w:bCs/>
          <w:sz w:val="22"/>
          <w:szCs w:val="22"/>
        </w:rPr>
      </w:pPr>
      <w:r>
        <w:rPr>
          <w:rFonts w:ascii="Calibri" w:hAnsi="Calibri" w:cs="Calibri"/>
          <w:b/>
          <w:bCs/>
          <w:sz w:val="22"/>
          <w:szCs w:val="22"/>
        </w:rPr>
        <w:t>Engaging Students at Risk</w:t>
      </w:r>
    </w:p>
    <w:p w14:paraId="54D78B1C" w14:textId="77777777" w:rsidR="00AE5C18" w:rsidRPr="00DE756C" w:rsidRDefault="00AE5C18" w:rsidP="00EF2983">
      <w:pPr>
        <w:rPr>
          <w:rFonts w:ascii="Calibri" w:hAnsi="Calibri" w:cs="Calibri"/>
          <w:sz w:val="22"/>
          <w:szCs w:val="22"/>
        </w:rPr>
      </w:pPr>
    </w:p>
    <w:p w14:paraId="1C8FFC42" w14:textId="7A3A06D6" w:rsidR="005F1E1D" w:rsidRPr="00DE756C" w:rsidRDefault="005F1E1D" w:rsidP="00EF2983">
      <w:pPr>
        <w:pStyle w:val="ListParagraph"/>
        <w:numPr>
          <w:ilvl w:val="0"/>
          <w:numId w:val="1"/>
        </w:numPr>
        <w:spacing w:after="0" w:line="240" w:lineRule="auto"/>
        <w:rPr>
          <w:rFonts w:cs="Calibri"/>
        </w:rPr>
      </w:pPr>
      <w:r w:rsidRPr="5E59DF4D">
        <w:rPr>
          <w:rFonts w:cs="Calibri"/>
        </w:rPr>
        <w:t xml:space="preserve"> Describe how the school district will use ARP ESSER funds to identify, reengage, and support students most likely to have experienced the impact of lost instructional time, </w:t>
      </w:r>
      <w:r w:rsidR="00AE5C18" w:rsidRPr="5E59DF4D">
        <w:rPr>
          <w:rFonts w:cs="Calibri"/>
        </w:rPr>
        <w:t xml:space="preserve">including, but not limited to: </w:t>
      </w:r>
    </w:p>
    <w:p w14:paraId="5ACD258D" w14:textId="77777777" w:rsidR="005F1E1D" w:rsidRPr="00DE756C" w:rsidRDefault="005F1E1D" w:rsidP="00EF2983">
      <w:pPr>
        <w:pStyle w:val="ListParagraph"/>
        <w:numPr>
          <w:ilvl w:val="1"/>
          <w:numId w:val="1"/>
        </w:numPr>
        <w:spacing w:after="0" w:line="240" w:lineRule="auto"/>
        <w:rPr>
          <w:rFonts w:cs="Calibri"/>
        </w:rPr>
      </w:pPr>
      <w:r w:rsidRPr="00DE756C">
        <w:rPr>
          <w:rFonts w:cs="Calibri"/>
        </w:rPr>
        <w:t>Students who have missed the most in-person instruction in the 2019-20 and 2020-21 school years</w:t>
      </w:r>
    </w:p>
    <w:p w14:paraId="0B266732" w14:textId="77777777" w:rsidR="005F1E1D" w:rsidRPr="00DE756C" w:rsidRDefault="005F1E1D" w:rsidP="00EF2983">
      <w:pPr>
        <w:pStyle w:val="ListParagraph"/>
        <w:numPr>
          <w:ilvl w:val="1"/>
          <w:numId w:val="1"/>
        </w:numPr>
        <w:spacing w:after="0" w:line="240" w:lineRule="auto"/>
        <w:rPr>
          <w:rFonts w:cs="Calibri"/>
        </w:rPr>
      </w:pPr>
      <w:r w:rsidRPr="00DE756C">
        <w:rPr>
          <w:rFonts w:cs="Calibri"/>
        </w:rPr>
        <w:t>Students who did not participate or participated inconsistently in remote instruction</w:t>
      </w:r>
    </w:p>
    <w:p w14:paraId="5B519BE4" w14:textId="68C9E92C" w:rsidR="005F1E1D" w:rsidRDefault="005F1E1D" w:rsidP="00EF2983">
      <w:pPr>
        <w:pStyle w:val="ListParagraph"/>
        <w:numPr>
          <w:ilvl w:val="1"/>
          <w:numId w:val="1"/>
        </w:numPr>
        <w:spacing w:after="0" w:line="240" w:lineRule="auto"/>
        <w:rPr>
          <w:rFonts w:cs="Calibri"/>
        </w:rPr>
      </w:pPr>
      <w:r w:rsidRPr="51769712">
        <w:rPr>
          <w:rFonts w:cs="Calibri"/>
        </w:rPr>
        <w:t>Students most at risk of dropping out of school.</w:t>
      </w:r>
    </w:p>
    <w:p w14:paraId="112375FD" w14:textId="77777777" w:rsidR="00D21099" w:rsidRDefault="00D21099" w:rsidP="00EF2983">
      <w:pPr>
        <w:ind w:left="450"/>
        <w:rPr>
          <w:rFonts w:asciiTheme="minorHAnsi" w:hAnsiTheme="minorHAnsi" w:cstheme="minorHAnsi"/>
          <w:sz w:val="22"/>
          <w:szCs w:val="22"/>
        </w:rPr>
      </w:pPr>
    </w:p>
    <w:p w14:paraId="25032F7A" w14:textId="1D9FA902" w:rsidR="00D21099" w:rsidRPr="00D21099" w:rsidRDefault="00D21099" w:rsidP="00EF2983">
      <w:pPr>
        <w:ind w:left="450"/>
        <w:rPr>
          <w:rFonts w:asciiTheme="minorHAnsi" w:hAnsiTheme="minorHAnsi" w:cstheme="minorHAnsi"/>
          <w:sz w:val="22"/>
          <w:szCs w:val="22"/>
        </w:rPr>
      </w:pPr>
      <w:r w:rsidRPr="00D21099">
        <w:rPr>
          <w:rFonts w:asciiTheme="minorHAnsi" w:hAnsiTheme="minorHAnsi" w:cstheme="minorHAnsi"/>
          <w:sz w:val="22"/>
          <w:szCs w:val="22"/>
        </w:rPr>
        <w:t>Please note if these strategies represent a continuation from either ESSER I or ESSER II</w:t>
      </w:r>
      <w:r>
        <w:rPr>
          <w:rFonts w:asciiTheme="minorHAnsi" w:hAnsiTheme="minorHAnsi" w:cstheme="minorHAnsi"/>
          <w:sz w:val="22"/>
          <w:szCs w:val="22"/>
        </w:rPr>
        <w:t xml:space="preserve"> funding</w:t>
      </w:r>
      <w:r w:rsidRPr="00D21099">
        <w:rPr>
          <w:rFonts w:asciiTheme="minorHAnsi" w:hAnsiTheme="minorHAnsi" w:cstheme="minorHAnsi"/>
          <w:sz w:val="22"/>
          <w:szCs w:val="22"/>
        </w:rPr>
        <w:t>.</w:t>
      </w:r>
    </w:p>
    <w:p w14:paraId="02FC314B" w14:textId="1EFCBEEA" w:rsidR="00CD1DE4" w:rsidRDefault="00CD1DE4" w:rsidP="00CD1DE4">
      <w:pPr>
        <w:rPr>
          <w:rFonts w:cs="Calibri"/>
        </w:rPr>
      </w:pPr>
    </w:p>
    <w:p w14:paraId="12E62D51" w14:textId="1F06E12A" w:rsidR="51769712" w:rsidRDefault="51769712" w:rsidP="51769712">
      <w:pPr>
        <w:rPr>
          <w:rFonts w:ascii="Calibri" w:eastAsia="Calibri" w:hAnsi="Calibri"/>
          <w:sz w:val="22"/>
          <w:szCs w:val="22"/>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46421C" w:rsidRPr="00DE756C" w14:paraId="0B5648C7" w14:textId="7B18897D" w:rsidTr="00EF2983">
        <w:tc>
          <w:tcPr>
            <w:tcW w:w="8635" w:type="dxa"/>
            <w:shd w:val="clear" w:color="auto" w:fill="BFBFBF" w:themeFill="background1" w:themeFillShade="BF"/>
          </w:tcPr>
          <w:p w14:paraId="0D297ABC" w14:textId="77777777" w:rsidR="0046421C" w:rsidRPr="00DE756C" w:rsidRDefault="0046421C" w:rsidP="00DE756C">
            <w:pPr>
              <w:jc w:val="center"/>
              <w:rPr>
                <w:rFonts w:ascii="Calibri" w:hAnsi="Calibri" w:cs="Calibri"/>
                <w:b/>
                <w:bCs/>
                <w:sz w:val="22"/>
                <w:szCs w:val="22"/>
              </w:rPr>
            </w:pPr>
            <w:r w:rsidRPr="00DE756C">
              <w:rPr>
                <w:rFonts w:ascii="Calibri" w:hAnsi="Calibri" w:cs="Calibri"/>
                <w:b/>
                <w:bCs/>
                <w:sz w:val="22"/>
                <w:szCs w:val="22"/>
              </w:rPr>
              <w:t>Narrative</w:t>
            </w:r>
          </w:p>
        </w:tc>
      </w:tr>
      <w:tr w:rsidR="0046421C" w:rsidRPr="00DE756C" w14:paraId="7E2ABC0A" w14:textId="25827C9C" w:rsidTr="00EF2983">
        <w:tc>
          <w:tcPr>
            <w:tcW w:w="8635" w:type="dxa"/>
            <w:shd w:val="clear" w:color="auto" w:fill="auto"/>
          </w:tcPr>
          <w:p w14:paraId="2243A99A" w14:textId="4D411A9E" w:rsidR="0046421C" w:rsidRDefault="0046421C" w:rsidP="001039AC">
            <w:pPr>
              <w:rPr>
                <w:rFonts w:ascii="Calibri" w:hAnsi="Calibri" w:cs="Calibri"/>
                <w:b/>
                <w:bCs/>
                <w:sz w:val="22"/>
                <w:szCs w:val="22"/>
              </w:rPr>
            </w:pPr>
            <w:r w:rsidRPr="00DE756C">
              <w:rPr>
                <w:rFonts w:ascii="Calibri" w:hAnsi="Calibri" w:cs="Calibri"/>
                <w:b/>
                <w:bCs/>
                <w:sz w:val="22"/>
                <w:szCs w:val="22"/>
              </w:rPr>
              <w:t>Overview</w:t>
            </w:r>
          </w:p>
          <w:p w14:paraId="55A6F0C5" w14:textId="006F9973" w:rsidR="00700F2C" w:rsidRDefault="00700F2C" w:rsidP="001039AC">
            <w:pPr>
              <w:rPr>
                <w:rFonts w:ascii="Calibri" w:hAnsi="Calibri" w:cs="Calibri"/>
                <w:b/>
                <w:bCs/>
                <w:sz w:val="22"/>
                <w:szCs w:val="22"/>
              </w:rPr>
            </w:pPr>
          </w:p>
          <w:p w14:paraId="2569C469" w14:textId="4C8C9A38" w:rsidR="0046421C" w:rsidRPr="00700F2C" w:rsidRDefault="00700F2C" w:rsidP="001039AC">
            <w:pPr>
              <w:rPr>
                <w:rFonts w:ascii="Calibri" w:hAnsi="Calibri" w:cs="Calibri"/>
                <w:bCs/>
                <w:sz w:val="22"/>
                <w:szCs w:val="22"/>
              </w:rPr>
            </w:pPr>
            <w:r w:rsidRPr="00700F2C">
              <w:rPr>
                <w:rFonts w:ascii="Calibri" w:hAnsi="Calibri" w:cs="Calibri"/>
                <w:bCs/>
                <w:sz w:val="22"/>
                <w:szCs w:val="22"/>
              </w:rPr>
              <w:t>*The district will use IXL program</w:t>
            </w:r>
            <w:r w:rsidR="00AB0FC3">
              <w:rPr>
                <w:rFonts w:ascii="Calibri" w:hAnsi="Calibri" w:cs="Calibri"/>
                <w:bCs/>
                <w:sz w:val="22"/>
                <w:szCs w:val="22"/>
              </w:rPr>
              <w:t xml:space="preserve">, as well DIBELS and other formative assessment tools, </w:t>
            </w:r>
            <w:r w:rsidRPr="00700F2C">
              <w:rPr>
                <w:rFonts w:ascii="Calibri" w:hAnsi="Calibri" w:cs="Calibri"/>
                <w:bCs/>
                <w:sz w:val="22"/>
                <w:szCs w:val="22"/>
              </w:rPr>
              <w:t xml:space="preserve">to assess learning loss and to </w:t>
            </w:r>
            <w:r w:rsidR="00AB0FC3">
              <w:rPr>
                <w:rFonts w:ascii="Calibri" w:hAnsi="Calibri" w:cs="Calibri"/>
                <w:bCs/>
                <w:sz w:val="22"/>
                <w:szCs w:val="22"/>
              </w:rPr>
              <w:t>identify/provide</w:t>
            </w:r>
            <w:r w:rsidRPr="00700F2C">
              <w:rPr>
                <w:rFonts w:ascii="Calibri" w:hAnsi="Calibri" w:cs="Calibri"/>
                <w:bCs/>
                <w:sz w:val="22"/>
                <w:szCs w:val="22"/>
              </w:rPr>
              <w:t xml:space="preserve"> intervention strategies for students that experienced learning loss.</w:t>
            </w:r>
          </w:p>
          <w:p w14:paraId="19F33222" w14:textId="77777777" w:rsidR="0046421C" w:rsidRPr="00DE756C" w:rsidRDefault="0046421C" w:rsidP="001039AC">
            <w:pPr>
              <w:rPr>
                <w:rFonts w:ascii="Calibri" w:hAnsi="Calibri" w:cs="Calibri"/>
                <w:b/>
                <w:bCs/>
                <w:sz w:val="22"/>
                <w:szCs w:val="22"/>
              </w:rPr>
            </w:pPr>
          </w:p>
        </w:tc>
      </w:tr>
      <w:tr w:rsidR="0046421C" w:rsidRPr="00DE756C" w14:paraId="1112AA89" w14:textId="21D70471" w:rsidTr="00EF2983">
        <w:tc>
          <w:tcPr>
            <w:tcW w:w="8635" w:type="dxa"/>
            <w:shd w:val="clear" w:color="auto" w:fill="auto"/>
          </w:tcPr>
          <w:p w14:paraId="2C1588DB" w14:textId="75193C25" w:rsidR="0046421C" w:rsidRDefault="0046421C" w:rsidP="001039AC">
            <w:pPr>
              <w:rPr>
                <w:rFonts w:ascii="Calibri" w:hAnsi="Calibri" w:cs="Calibri"/>
                <w:b/>
                <w:bCs/>
                <w:sz w:val="22"/>
                <w:szCs w:val="22"/>
              </w:rPr>
            </w:pPr>
            <w:r>
              <w:rPr>
                <w:rFonts w:ascii="Calibri" w:hAnsi="Calibri" w:cs="Calibri"/>
                <w:b/>
                <w:bCs/>
                <w:sz w:val="22"/>
                <w:szCs w:val="22"/>
              </w:rPr>
              <w:t>Missed Most In-Person</w:t>
            </w:r>
          </w:p>
          <w:p w14:paraId="64253E17" w14:textId="03CBF2DE" w:rsidR="00700F2C" w:rsidRDefault="00700F2C" w:rsidP="001039AC">
            <w:pPr>
              <w:rPr>
                <w:rFonts w:ascii="Calibri" w:hAnsi="Calibri" w:cs="Calibri"/>
                <w:b/>
                <w:bCs/>
                <w:sz w:val="22"/>
                <w:szCs w:val="22"/>
              </w:rPr>
            </w:pPr>
          </w:p>
          <w:p w14:paraId="6845D875" w14:textId="1C28C6B7" w:rsidR="00700F2C" w:rsidRDefault="00700F2C" w:rsidP="00700F2C">
            <w:pPr>
              <w:rPr>
                <w:rFonts w:ascii="Calibri" w:hAnsi="Calibri" w:cs="Calibri"/>
                <w:bCs/>
                <w:sz w:val="22"/>
                <w:szCs w:val="22"/>
              </w:rPr>
            </w:pPr>
            <w:r>
              <w:rPr>
                <w:rFonts w:ascii="Calibri" w:hAnsi="Calibri" w:cs="Calibri"/>
                <w:bCs/>
                <w:sz w:val="22"/>
                <w:szCs w:val="22"/>
              </w:rPr>
              <w:t>*For ’21-22, ’22-23, and ’23-24 school years, the district will hire two teacher assistants that will work with at-risk and high need students throughout the school year.</w:t>
            </w:r>
          </w:p>
          <w:p w14:paraId="635C25B5" w14:textId="611F78AE" w:rsidR="005B31FF" w:rsidRDefault="005B31FF" w:rsidP="00700F2C">
            <w:pPr>
              <w:rPr>
                <w:rFonts w:ascii="Calibri" w:hAnsi="Calibri" w:cs="Calibri"/>
                <w:bCs/>
                <w:sz w:val="22"/>
                <w:szCs w:val="22"/>
              </w:rPr>
            </w:pPr>
          </w:p>
          <w:p w14:paraId="0F658295" w14:textId="2B8CD6A5" w:rsidR="005B31FF" w:rsidRDefault="005B31FF" w:rsidP="00700F2C">
            <w:pPr>
              <w:rPr>
                <w:rFonts w:ascii="Calibri" w:hAnsi="Calibri" w:cs="Calibri"/>
                <w:bCs/>
                <w:sz w:val="22"/>
                <w:szCs w:val="22"/>
              </w:rPr>
            </w:pPr>
            <w:r>
              <w:rPr>
                <w:rFonts w:ascii="Calibri" w:hAnsi="Calibri" w:cs="Calibri"/>
                <w:bCs/>
                <w:sz w:val="22"/>
                <w:szCs w:val="22"/>
              </w:rPr>
              <w:t>*The district will offer summer supplemental activities for JK-12 students that are struggling academically and/or socially.</w:t>
            </w:r>
          </w:p>
          <w:p w14:paraId="7327440A" w14:textId="446A2E97" w:rsidR="00AB0FC3" w:rsidRDefault="00AB0FC3" w:rsidP="00700F2C">
            <w:pPr>
              <w:rPr>
                <w:rFonts w:ascii="Calibri" w:hAnsi="Calibri" w:cs="Calibri"/>
                <w:bCs/>
                <w:sz w:val="22"/>
                <w:szCs w:val="22"/>
              </w:rPr>
            </w:pPr>
          </w:p>
          <w:p w14:paraId="5EF526C8" w14:textId="3A20E1ED" w:rsidR="00AB0FC3" w:rsidRDefault="00AB0FC3" w:rsidP="00AB0FC3">
            <w:pPr>
              <w:rPr>
                <w:rFonts w:ascii="Calibri" w:hAnsi="Calibri" w:cs="Calibri"/>
                <w:bCs/>
                <w:sz w:val="22"/>
                <w:szCs w:val="22"/>
              </w:rPr>
            </w:pPr>
            <w:r>
              <w:rPr>
                <w:rFonts w:ascii="Calibri" w:hAnsi="Calibri" w:cs="Calibri"/>
                <w:bCs/>
                <w:sz w:val="22"/>
                <w:szCs w:val="22"/>
              </w:rPr>
              <w:t>*The district will offer homework assistance to JK-12 grade students that</w:t>
            </w:r>
            <w:r w:rsidR="005B31FF">
              <w:rPr>
                <w:rFonts w:ascii="Calibri" w:hAnsi="Calibri" w:cs="Calibri"/>
                <w:bCs/>
                <w:sz w:val="22"/>
                <w:szCs w:val="22"/>
              </w:rPr>
              <w:t xml:space="preserve"> have fallen behind academically and/or that</w:t>
            </w:r>
            <w:r>
              <w:rPr>
                <w:rFonts w:ascii="Calibri" w:hAnsi="Calibri" w:cs="Calibri"/>
                <w:bCs/>
                <w:sz w:val="22"/>
                <w:szCs w:val="22"/>
              </w:rPr>
              <w:t xml:space="preserve"> need extra help.</w:t>
            </w:r>
          </w:p>
          <w:p w14:paraId="1A881D43" w14:textId="72D76250" w:rsidR="007E058A" w:rsidRDefault="007E058A" w:rsidP="00AB0FC3">
            <w:pPr>
              <w:rPr>
                <w:rFonts w:ascii="Calibri" w:hAnsi="Calibri" w:cs="Calibri"/>
                <w:bCs/>
                <w:sz w:val="22"/>
                <w:szCs w:val="22"/>
              </w:rPr>
            </w:pPr>
          </w:p>
          <w:p w14:paraId="4BE38222" w14:textId="31C632E8" w:rsidR="007E058A" w:rsidRDefault="007E058A" w:rsidP="00AB0FC3">
            <w:pPr>
              <w:rPr>
                <w:rFonts w:ascii="Calibri" w:hAnsi="Calibri" w:cs="Calibri"/>
                <w:bCs/>
                <w:sz w:val="22"/>
                <w:szCs w:val="22"/>
              </w:rPr>
            </w:pPr>
            <w:r>
              <w:rPr>
                <w:rFonts w:ascii="Calibri" w:hAnsi="Calibri" w:cs="Calibri"/>
                <w:bCs/>
                <w:sz w:val="22"/>
                <w:szCs w:val="22"/>
              </w:rPr>
              <w:t>*The district will equip</w:t>
            </w:r>
            <w:r w:rsidR="00301EE1">
              <w:rPr>
                <w:rFonts w:ascii="Calibri" w:hAnsi="Calibri" w:cs="Calibri"/>
                <w:bCs/>
                <w:sz w:val="22"/>
                <w:szCs w:val="22"/>
              </w:rPr>
              <w:t xml:space="preserve"> staff &amp;</w:t>
            </w:r>
            <w:r>
              <w:rPr>
                <w:rFonts w:ascii="Calibri" w:hAnsi="Calibri" w:cs="Calibri"/>
                <w:bCs/>
                <w:sz w:val="22"/>
                <w:szCs w:val="22"/>
              </w:rPr>
              <w:t xml:space="preserve"> students with the technology that they need to succeed.</w:t>
            </w:r>
          </w:p>
          <w:p w14:paraId="1B9BAD86" w14:textId="3E5CACD8" w:rsidR="00380991" w:rsidRDefault="00380991" w:rsidP="00AB0FC3">
            <w:pPr>
              <w:rPr>
                <w:rFonts w:ascii="Calibri" w:hAnsi="Calibri" w:cs="Calibri"/>
                <w:bCs/>
                <w:sz w:val="22"/>
                <w:szCs w:val="22"/>
              </w:rPr>
            </w:pPr>
          </w:p>
          <w:p w14:paraId="045FB908" w14:textId="5B3A6397" w:rsidR="00380991" w:rsidRDefault="00380991" w:rsidP="00AB0FC3">
            <w:pPr>
              <w:rPr>
                <w:rFonts w:ascii="Calibri" w:hAnsi="Calibri" w:cs="Calibri"/>
                <w:bCs/>
                <w:sz w:val="22"/>
                <w:szCs w:val="22"/>
              </w:rPr>
            </w:pPr>
            <w:r>
              <w:rPr>
                <w:rFonts w:ascii="Calibri" w:hAnsi="Calibri" w:cs="Calibri"/>
                <w:bCs/>
                <w:sz w:val="22"/>
                <w:szCs w:val="22"/>
              </w:rPr>
              <w:t xml:space="preserve">*The district will provide training and educational opportunities </w:t>
            </w:r>
            <w:r w:rsidR="00C745AB">
              <w:rPr>
                <w:rFonts w:ascii="Calibri" w:hAnsi="Calibri" w:cs="Calibri"/>
                <w:bCs/>
                <w:sz w:val="22"/>
                <w:szCs w:val="22"/>
              </w:rPr>
              <w:t>and utilize</w:t>
            </w:r>
            <w:r>
              <w:rPr>
                <w:rFonts w:ascii="Calibri" w:hAnsi="Calibri" w:cs="Calibri"/>
                <w:bCs/>
                <w:sz w:val="22"/>
                <w:szCs w:val="22"/>
              </w:rPr>
              <w:t xml:space="preserve"> outside resources to address students’ well-being and mental health</w:t>
            </w:r>
            <w:r w:rsidR="00C745AB">
              <w:rPr>
                <w:rFonts w:ascii="Calibri" w:hAnsi="Calibri" w:cs="Calibri"/>
                <w:bCs/>
                <w:sz w:val="22"/>
                <w:szCs w:val="22"/>
              </w:rPr>
              <w:t>.</w:t>
            </w:r>
          </w:p>
          <w:p w14:paraId="6FB1BFA9" w14:textId="513016EB" w:rsidR="0046421C" w:rsidRPr="00DE756C" w:rsidRDefault="0046421C" w:rsidP="001039AC">
            <w:pPr>
              <w:rPr>
                <w:rFonts w:ascii="Calibri" w:hAnsi="Calibri" w:cs="Calibri"/>
                <w:b/>
                <w:bCs/>
                <w:sz w:val="22"/>
                <w:szCs w:val="22"/>
              </w:rPr>
            </w:pPr>
          </w:p>
        </w:tc>
      </w:tr>
      <w:tr w:rsidR="0046421C" w:rsidRPr="00DE756C" w14:paraId="3FDBB7BA" w14:textId="27E7BD02" w:rsidTr="00EF2983">
        <w:tc>
          <w:tcPr>
            <w:tcW w:w="8635" w:type="dxa"/>
            <w:shd w:val="clear" w:color="auto" w:fill="auto"/>
          </w:tcPr>
          <w:p w14:paraId="77FE9C19" w14:textId="7CE42BFF" w:rsidR="0046421C" w:rsidRDefault="0046421C" w:rsidP="001039AC">
            <w:pPr>
              <w:rPr>
                <w:rFonts w:ascii="Calibri" w:hAnsi="Calibri" w:cs="Calibri"/>
                <w:b/>
                <w:bCs/>
                <w:sz w:val="22"/>
                <w:szCs w:val="22"/>
              </w:rPr>
            </w:pPr>
            <w:r>
              <w:rPr>
                <w:rFonts w:ascii="Calibri" w:hAnsi="Calibri" w:cs="Calibri"/>
                <w:b/>
                <w:bCs/>
                <w:sz w:val="22"/>
                <w:szCs w:val="22"/>
              </w:rPr>
              <w:t>Did Not Participate in Remote Instruction</w:t>
            </w:r>
          </w:p>
          <w:p w14:paraId="134B5238" w14:textId="77777777" w:rsidR="00700F2C" w:rsidRDefault="00700F2C" w:rsidP="00700F2C">
            <w:pPr>
              <w:rPr>
                <w:rFonts w:ascii="Calibri" w:hAnsi="Calibri" w:cs="Calibri"/>
                <w:bCs/>
                <w:sz w:val="22"/>
                <w:szCs w:val="22"/>
              </w:rPr>
            </w:pPr>
          </w:p>
          <w:p w14:paraId="5B5A061F" w14:textId="04054832" w:rsidR="0046421C" w:rsidRDefault="00700F2C" w:rsidP="001039AC">
            <w:pPr>
              <w:rPr>
                <w:rFonts w:ascii="Calibri" w:hAnsi="Calibri" w:cs="Calibri"/>
                <w:bCs/>
                <w:sz w:val="22"/>
                <w:szCs w:val="22"/>
              </w:rPr>
            </w:pPr>
            <w:r>
              <w:rPr>
                <w:rFonts w:ascii="Calibri" w:hAnsi="Calibri" w:cs="Calibri"/>
                <w:bCs/>
                <w:sz w:val="22"/>
                <w:szCs w:val="22"/>
              </w:rPr>
              <w:t>*For ’21-22, ’22-23, and ’23-24 school years, the district will hire two teacher assistants that will work with at-risk and high need students throughout the school year.</w:t>
            </w:r>
          </w:p>
          <w:p w14:paraId="59AF6973" w14:textId="396D3EF7" w:rsidR="005B31FF" w:rsidRDefault="005B31FF" w:rsidP="001039AC">
            <w:pPr>
              <w:rPr>
                <w:rFonts w:ascii="Calibri" w:hAnsi="Calibri" w:cs="Calibri"/>
                <w:bCs/>
                <w:sz w:val="22"/>
                <w:szCs w:val="22"/>
              </w:rPr>
            </w:pPr>
          </w:p>
          <w:p w14:paraId="5EB43696" w14:textId="77777777" w:rsidR="005B31FF" w:rsidRDefault="005B31FF" w:rsidP="005B31FF">
            <w:pPr>
              <w:rPr>
                <w:rFonts w:ascii="Calibri" w:hAnsi="Calibri" w:cs="Calibri"/>
                <w:bCs/>
                <w:sz w:val="22"/>
                <w:szCs w:val="22"/>
              </w:rPr>
            </w:pPr>
            <w:r>
              <w:rPr>
                <w:rFonts w:ascii="Calibri" w:hAnsi="Calibri" w:cs="Calibri"/>
                <w:bCs/>
                <w:sz w:val="22"/>
                <w:szCs w:val="22"/>
              </w:rPr>
              <w:t>*The district will offer summer supplemental activities for JK-12 students that are struggling academically and/or socially.</w:t>
            </w:r>
          </w:p>
          <w:p w14:paraId="429EFC72" w14:textId="77777777" w:rsidR="005B31FF" w:rsidRDefault="005B31FF" w:rsidP="005B31FF">
            <w:pPr>
              <w:rPr>
                <w:rFonts w:ascii="Calibri" w:hAnsi="Calibri" w:cs="Calibri"/>
                <w:bCs/>
                <w:sz w:val="22"/>
                <w:szCs w:val="22"/>
              </w:rPr>
            </w:pPr>
          </w:p>
          <w:p w14:paraId="36449F20" w14:textId="502F07EC" w:rsidR="00AB0FC3" w:rsidRDefault="00AB0FC3" w:rsidP="00AB0FC3">
            <w:pPr>
              <w:rPr>
                <w:rFonts w:ascii="Calibri" w:hAnsi="Calibri" w:cs="Calibri"/>
                <w:bCs/>
                <w:sz w:val="22"/>
                <w:szCs w:val="22"/>
              </w:rPr>
            </w:pPr>
            <w:r>
              <w:rPr>
                <w:rFonts w:ascii="Calibri" w:hAnsi="Calibri" w:cs="Calibri"/>
                <w:bCs/>
                <w:sz w:val="22"/>
                <w:szCs w:val="22"/>
              </w:rPr>
              <w:lastRenderedPageBreak/>
              <w:t xml:space="preserve">*The district will offer homework assistance to JK-12 grade students that </w:t>
            </w:r>
            <w:r w:rsidR="005B31FF">
              <w:rPr>
                <w:rFonts w:ascii="Calibri" w:hAnsi="Calibri" w:cs="Calibri"/>
                <w:bCs/>
                <w:sz w:val="22"/>
                <w:szCs w:val="22"/>
              </w:rPr>
              <w:t xml:space="preserve">have fallen behind academically and/or that </w:t>
            </w:r>
            <w:r>
              <w:rPr>
                <w:rFonts w:ascii="Calibri" w:hAnsi="Calibri" w:cs="Calibri"/>
                <w:bCs/>
                <w:sz w:val="22"/>
                <w:szCs w:val="22"/>
              </w:rPr>
              <w:t>need extra help.</w:t>
            </w:r>
          </w:p>
          <w:p w14:paraId="374FD0E3" w14:textId="0C0D5A60" w:rsidR="00301EE1" w:rsidRDefault="00301EE1" w:rsidP="00AB0FC3">
            <w:pPr>
              <w:rPr>
                <w:rFonts w:ascii="Calibri" w:hAnsi="Calibri" w:cs="Calibri"/>
                <w:bCs/>
                <w:sz w:val="22"/>
                <w:szCs w:val="22"/>
              </w:rPr>
            </w:pPr>
          </w:p>
          <w:p w14:paraId="73D7B732" w14:textId="51CE35EB" w:rsidR="00301EE1" w:rsidRDefault="00301EE1" w:rsidP="00301EE1">
            <w:pPr>
              <w:rPr>
                <w:rFonts w:ascii="Calibri" w:hAnsi="Calibri" w:cs="Calibri"/>
                <w:bCs/>
                <w:sz w:val="22"/>
                <w:szCs w:val="22"/>
              </w:rPr>
            </w:pPr>
            <w:r>
              <w:rPr>
                <w:rFonts w:ascii="Calibri" w:hAnsi="Calibri" w:cs="Calibri"/>
                <w:bCs/>
                <w:sz w:val="22"/>
                <w:szCs w:val="22"/>
              </w:rPr>
              <w:t>*The district will equip staff &amp; students with the technology that they need to succeed.</w:t>
            </w:r>
          </w:p>
          <w:p w14:paraId="6EF74C70" w14:textId="203C5D40" w:rsidR="00380991" w:rsidRDefault="00380991" w:rsidP="00301EE1">
            <w:pPr>
              <w:rPr>
                <w:rFonts w:ascii="Calibri" w:hAnsi="Calibri" w:cs="Calibri"/>
                <w:bCs/>
                <w:sz w:val="22"/>
                <w:szCs w:val="22"/>
              </w:rPr>
            </w:pPr>
          </w:p>
          <w:p w14:paraId="46D21DC4" w14:textId="05F94671" w:rsidR="00380991" w:rsidRDefault="007C64A6" w:rsidP="00301EE1">
            <w:pPr>
              <w:rPr>
                <w:rFonts w:ascii="Calibri" w:hAnsi="Calibri" w:cs="Calibri"/>
                <w:bCs/>
                <w:sz w:val="22"/>
                <w:szCs w:val="22"/>
              </w:rPr>
            </w:pPr>
            <w:r>
              <w:rPr>
                <w:rFonts w:ascii="Calibri" w:hAnsi="Calibri" w:cs="Calibri"/>
                <w:bCs/>
                <w:sz w:val="22"/>
                <w:szCs w:val="22"/>
              </w:rPr>
              <w:t>*</w:t>
            </w:r>
            <w:r w:rsidR="00380991">
              <w:rPr>
                <w:rFonts w:ascii="Calibri" w:hAnsi="Calibri" w:cs="Calibri"/>
                <w:bCs/>
                <w:sz w:val="22"/>
                <w:szCs w:val="22"/>
              </w:rPr>
              <w:t xml:space="preserve">The district will provide training and educational opportunities </w:t>
            </w:r>
            <w:r w:rsidR="00C745AB">
              <w:rPr>
                <w:rFonts w:ascii="Calibri" w:hAnsi="Calibri" w:cs="Calibri"/>
                <w:bCs/>
                <w:sz w:val="22"/>
                <w:szCs w:val="22"/>
              </w:rPr>
              <w:t>and utilize outside resources t</w:t>
            </w:r>
            <w:r w:rsidR="00380991">
              <w:rPr>
                <w:rFonts w:ascii="Calibri" w:hAnsi="Calibri" w:cs="Calibri"/>
                <w:bCs/>
                <w:sz w:val="22"/>
                <w:szCs w:val="22"/>
              </w:rPr>
              <w:t>o address students’ well-being and mental health</w:t>
            </w:r>
          </w:p>
          <w:p w14:paraId="0BF0E968" w14:textId="3436FAFF" w:rsidR="00380991" w:rsidRDefault="00380991" w:rsidP="00301EE1">
            <w:pPr>
              <w:rPr>
                <w:rFonts w:ascii="Calibri" w:hAnsi="Calibri" w:cs="Calibri"/>
                <w:bCs/>
                <w:sz w:val="22"/>
                <w:szCs w:val="22"/>
              </w:rPr>
            </w:pPr>
          </w:p>
          <w:p w14:paraId="3C47D5AA" w14:textId="2ADCAA1C" w:rsidR="00380991" w:rsidRDefault="00380991" w:rsidP="00301EE1">
            <w:pPr>
              <w:rPr>
                <w:rFonts w:ascii="Calibri" w:hAnsi="Calibri" w:cs="Calibri"/>
                <w:bCs/>
                <w:sz w:val="22"/>
                <w:szCs w:val="22"/>
              </w:rPr>
            </w:pPr>
          </w:p>
          <w:p w14:paraId="6E76B55B" w14:textId="77777777" w:rsidR="00380991" w:rsidRDefault="00380991" w:rsidP="00301EE1">
            <w:pPr>
              <w:rPr>
                <w:rFonts w:ascii="Calibri" w:hAnsi="Calibri" w:cs="Calibri"/>
                <w:bCs/>
                <w:sz w:val="22"/>
                <w:szCs w:val="22"/>
              </w:rPr>
            </w:pPr>
          </w:p>
          <w:p w14:paraId="6D390758" w14:textId="27A9B951" w:rsidR="0046421C" w:rsidRPr="00DE756C" w:rsidRDefault="0046421C" w:rsidP="001039AC">
            <w:pPr>
              <w:rPr>
                <w:rFonts w:ascii="Calibri" w:hAnsi="Calibri" w:cs="Calibri"/>
                <w:b/>
                <w:bCs/>
                <w:sz w:val="22"/>
                <w:szCs w:val="22"/>
              </w:rPr>
            </w:pPr>
          </w:p>
        </w:tc>
      </w:tr>
      <w:tr w:rsidR="0046421C" w:rsidRPr="00DE756C" w14:paraId="1F293813" w14:textId="4EBF59BB" w:rsidTr="00EF2983">
        <w:tc>
          <w:tcPr>
            <w:tcW w:w="8635" w:type="dxa"/>
            <w:shd w:val="clear" w:color="auto" w:fill="auto"/>
          </w:tcPr>
          <w:p w14:paraId="15341FF2" w14:textId="62BBA07C" w:rsidR="0046421C" w:rsidRDefault="0046421C" w:rsidP="001039AC">
            <w:pPr>
              <w:rPr>
                <w:rFonts w:ascii="Calibri" w:hAnsi="Calibri" w:cs="Calibri"/>
                <w:b/>
                <w:bCs/>
                <w:sz w:val="22"/>
                <w:szCs w:val="22"/>
              </w:rPr>
            </w:pPr>
            <w:r>
              <w:rPr>
                <w:rFonts w:ascii="Calibri" w:hAnsi="Calibri" w:cs="Calibri"/>
                <w:b/>
                <w:bCs/>
                <w:sz w:val="22"/>
                <w:szCs w:val="22"/>
              </w:rPr>
              <w:lastRenderedPageBreak/>
              <w:t>At Risk for Dropping Out</w:t>
            </w:r>
          </w:p>
          <w:p w14:paraId="5308AD4E" w14:textId="0EED77A2" w:rsidR="00700F2C" w:rsidRDefault="00700F2C" w:rsidP="001039AC">
            <w:pPr>
              <w:rPr>
                <w:rFonts w:ascii="Calibri" w:hAnsi="Calibri" w:cs="Calibri"/>
                <w:b/>
                <w:bCs/>
                <w:sz w:val="22"/>
                <w:szCs w:val="22"/>
              </w:rPr>
            </w:pPr>
          </w:p>
          <w:p w14:paraId="74B04128" w14:textId="68478717" w:rsidR="0046421C" w:rsidRDefault="00700F2C" w:rsidP="001039AC">
            <w:pPr>
              <w:rPr>
                <w:rFonts w:ascii="Calibri" w:hAnsi="Calibri" w:cs="Calibri"/>
                <w:bCs/>
                <w:sz w:val="22"/>
                <w:szCs w:val="22"/>
              </w:rPr>
            </w:pPr>
            <w:r>
              <w:rPr>
                <w:rFonts w:ascii="Calibri" w:hAnsi="Calibri" w:cs="Calibri"/>
                <w:bCs/>
                <w:sz w:val="22"/>
                <w:szCs w:val="22"/>
              </w:rPr>
              <w:t>*During the summers of ’21, ’22, &amp; ’23, the district will provide credit recovery classes for students that failed one or more courses at the high school level as a result of the COVID-19 pandemic.</w:t>
            </w:r>
          </w:p>
          <w:p w14:paraId="1B1669DB" w14:textId="45E7AAA2" w:rsidR="005B31FF" w:rsidRDefault="005B31FF" w:rsidP="001039AC">
            <w:pPr>
              <w:rPr>
                <w:rFonts w:ascii="Calibri" w:hAnsi="Calibri" w:cs="Calibri"/>
                <w:bCs/>
                <w:sz w:val="22"/>
                <w:szCs w:val="22"/>
              </w:rPr>
            </w:pPr>
          </w:p>
          <w:p w14:paraId="3D2C0211" w14:textId="77777777" w:rsidR="005B31FF" w:rsidRDefault="005B31FF" w:rsidP="005B31FF">
            <w:pPr>
              <w:rPr>
                <w:rFonts w:ascii="Calibri" w:hAnsi="Calibri" w:cs="Calibri"/>
                <w:bCs/>
                <w:sz w:val="22"/>
                <w:szCs w:val="22"/>
              </w:rPr>
            </w:pPr>
            <w:r>
              <w:rPr>
                <w:rFonts w:ascii="Calibri" w:hAnsi="Calibri" w:cs="Calibri"/>
                <w:bCs/>
                <w:sz w:val="22"/>
                <w:szCs w:val="22"/>
              </w:rPr>
              <w:t>*The district will offer summer supplemental activities for JK-12 students that are struggling academically and/or socially.</w:t>
            </w:r>
          </w:p>
          <w:p w14:paraId="5C581766" w14:textId="77777777" w:rsidR="005B31FF" w:rsidRDefault="005B31FF" w:rsidP="005B31FF">
            <w:pPr>
              <w:rPr>
                <w:rFonts w:ascii="Calibri" w:hAnsi="Calibri" w:cs="Calibri"/>
                <w:bCs/>
                <w:sz w:val="22"/>
                <w:szCs w:val="22"/>
              </w:rPr>
            </w:pPr>
          </w:p>
          <w:p w14:paraId="6A738096" w14:textId="359BFD43" w:rsidR="00AB0FC3" w:rsidRDefault="00AB0FC3" w:rsidP="00AB0FC3">
            <w:pPr>
              <w:rPr>
                <w:rFonts w:ascii="Calibri" w:hAnsi="Calibri" w:cs="Calibri"/>
                <w:bCs/>
                <w:sz w:val="22"/>
                <w:szCs w:val="22"/>
              </w:rPr>
            </w:pPr>
            <w:r>
              <w:rPr>
                <w:rFonts w:ascii="Calibri" w:hAnsi="Calibri" w:cs="Calibri"/>
                <w:bCs/>
                <w:sz w:val="22"/>
                <w:szCs w:val="22"/>
              </w:rPr>
              <w:t>*The district will offer homework assistance to JK-12 grade students that need extra help.</w:t>
            </w:r>
          </w:p>
          <w:p w14:paraId="474B3EDF" w14:textId="77777777" w:rsidR="00301EE1" w:rsidRPr="005302BE" w:rsidRDefault="00301EE1" w:rsidP="00AB0FC3">
            <w:pPr>
              <w:rPr>
                <w:rFonts w:ascii="Calibri" w:hAnsi="Calibri" w:cs="Calibri"/>
                <w:bCs/>
                <w:sz w:val="22"/>
                <w:szCs w:val="22"/>
              </w:rPr>
            </w:pPr>
          </w:p>
          <w:p w14:paraId="2CB7C5D5" w14:textId="5B18654F" w:rsidR="00301EE1" w:rsidRDefault="00301EE1" w:rsidP="00301EE1">
            <w:pPr>
              <w:rPr>
                <w:rFonts w:ascii="Calibri" w:hAnsi="Calibri" w:cs="Calibri"/>
                <w:bCs/>
                <w:sz w:val="22"/>
                <w:szCs w:val="22"/>
              </w:rPr>
            </w:pPr>
            <w:r>
              <w:rPr>
                <w:rFonts w:ascii="Calibri" w:hAnsi="Calibri" w:cs="Calibri"/>
                <w:bCs/>
                <w:sz w:val="22"/>
                <w:szCs w:val="22"/>
              </w:rPr>
              <w:t>*The district will equip staff &amp; students with the technology that they need to succeed.</w:t>
            </w:r>
          </w:p>
          <w:p w14:paraId="64758027" w14:textId="77777777" w:rsidR="00380991" w:rsidRDefault="00380991" w:rsidP="00301EE1">
            <w:pPr>
              <w:rPr>
                <w:rFonts w:ascii="Calibri" w:hAnsi="Calibri" w:cs="Calibri"/>
                <w:bCs/>
                <w:sz w:val="22"/>
                <w:szCs w:val="22"/>
              </w:rPr>
            </w:pPr>
          </w:p>
          <w:p w14:paraId="51F36E46" w14:textId="6E84300E" w:rsidR="00380991" w:rsidRDefault="00380991" w:rsidP="00301EE1">
            <w:pPr>
              <w:rPr>
                <w:rFonts w:ascii="Calibri" w:hAnsi="Calibri" w:cs="Calibri"/>
                <w:bCs/>
                <w:sz w:val="22"/>
                <w:szCs w:val="22"/>
              </w:rPr>
            </w:pPr>
            <w:r>
              <w:rPr>
                <w:rFonts w:ascii="Calibri" w:hAnsi="Calibri" w:cs="Calibri"/>
                <w:bCs/>
                <w:sz w:val="22"/>
                <w:szCs w:val="22"/>
              </w:rPr>
              <w:t xml:space="preserve">*The district will provide training and educational opportunities </w:t>
            </w:r>
            <w:r w:rsidR="00C745AB">
              <w:rPr>
                <w:rFonts w:ascii="Calibri" w:hAnsi="Calibri" w:cs="Calibri"/>
                <w:bCs/>
                <w:sz w:val="22"/>
                <w:szCs w:val="22"/>
              </w:rPr>
              <w:t>and utilize outside</w:t>
            </w:r>
            <w:r>
              <w:rPr>
                <w:rFonts w:ascii="Calibri" w:hAnsi="Calibri" w:cs="Calibri"/>
                <w:bCs/>
                <w:sz w:val="22"/>
                <w:szCs w:val="22"/>
              </w:rPr>
              <w:t xml:space="preserve"> resources to address students’ well-being and mental health</w:t>
            </w:r>
          </w:p>
          <w:p w14:paraId="0FA755A4" w14:textId="77777777" w:rsidR="00380991" w:rsidRDefault="00380991" w:rsidP="00301EE1">
            <w:pPr>
              <w:rPr>
                <w:rFonts w:ascii="Calibri" w:hAnsi="Calibri" w:cs="Calibri"/>
                <w:bCs/>
                <w:sz w:val="22"/>
                <w:szCs w:val="22"/>
              </w:rPr>
            </w:pPr>
          </w:p>
          <w:p w14:paraId="29BEFE29" w14:textId="773CDB26" w:rsidR="0046421C" w:rsidRDefault="0046421C" w:rsidP="001039AC">
            <w:pPr>
              <w:rPr>
                <w:rFonts w:ascii="Calibri" w:hAnsi="Calibri" w:cs="Calibri"/>
                <w:b/>
                <w:bCs/>
                <w:sz w:val="22"/>
                <w:szCs w:val="22"/>
              </w:rPr>
            </w:pPr>
          </w:p>
        </w:tc>
      </w:tr>
    </w:tbl>
    <w:p w14:paraId="487CB5E2" w14:textId="23C4ACF6" w:rsidR="005F1E1D" w:rsidRDefault="005F1E1D" w:rsidP="00AE5C18">
      <w:pPr>
        <w:rPr>
          <w:rFonts w:ascii="Calibri" w:hAnsi="Calibri" w:cs="Calibri"/>
          <w:sz w:val="22"/>
          <w:szCs w:val="22"/>
        </w:rPr>
      </w:pPr>
    </w:p>
    <w:p w14:paraId="02688DE9" w14:textId="77777777" w:rsidR="00AE5C18" w:rsidRDefault="00AE5C18" w:rsidP="00AE5C18">
      <w:pPr>
        <w:rPr>
          <w:rFonts w:ascii="Calibri" w:hAnsi="Calibri" w:cs="Calibri"/>
          <w:sz w:val="22"/>
          <w:szCs w:val="22"/>
        </w:rPr>
      </w:pPr>
    </w:p>
    <w:p w14:paraId="54031296" w14:textId="77777777" w:rsidR="005B31FF" w:rsidRDefault="005B31FF" w:rsidP="00AE5C18">
      <w:pPr>
        <w:rPr>
          <w:rFonts w:ascii="Calibri" w:hAnsi="Calibri" w:cs="Calibri"/>
          <w:b/>
          <w:bCs/>
          <w:sz w:val="22"/>
          <w:szCs w:val="22"/>
        </w:rPr>
      </w:pPr>
    </w:p>
    <w:p w14:paraId="61674E87" w14:textId="77777777" w:rsidR="005B31FF" w:rsidRDefault="005B31FF" w:rsidP="00AE5C18">
      <w:pPr>
        <w:rPr>
          <w:rFonts w:ascii="Calibri" w:hAnsi="Calibri" w:cs="Calibri"/>
          <w:b/>
          <w:bCs/>
          <w:sz w:val="22"/>
          <w:szCs w:val="22"/>
        </w:rPr>
      </w:pPr>
    </w:p>
    <w:p w14:paraId="79409085" w14:textId="14ECF45D" w:rsidR="00AE5C18" w:rsidRPr="00AE5C18" w:rsidRDefault="00AE5C18" w:rsidP="00AE5C18">
      <w:pPr>
        <w:rPr>
          <w:rFonts w:ascii="Calibri" w:hAnsi="Calibri" w:cs="Calibri"/>
          <w:b/>
          <w:bCs/>
          <w:sz w:val="22"/>
          <w:szCs w:val="22"/>
        </w:rPr>
      </w:pPr>
      <w:r>
        <w:rPr>
          <w:rFonts w:ascii="Calibri" w:hAnsi="Calibri" w:cs="Calibri"/>
          <w:b/>
          <w:bCs/>
          <w:sz w:val="22"/>
          <w:szCs w:val="22"/>
        </w:rPr>
        <w:t>Stakeholder Consultation:</w:t>
      </w:r>
    </w:p>
    <w:p w14:paraId="28B3F752" w14:textId="77777777" w:rsidR="00AE5C18" w:rsidRPr="00DE756C" w:rsidRDefault="00AE5C18" w:rsidP="00AE5C18">
      <w:pPr>
        <w:rPr>
          <w:rFonts w:ascii="Calibri" w:hAnsi="Calibri" w:cs="Calibri"/>
          <w:sz w:val="22"/>
          <w:szCs w:val="22"/>
        </w:rPr>
      </w:pPr>
    </w:p>
    <w:p w14:paraId="735A6874" w14:textId="77777777" w:rsidR="005F1E1D" w:rsidRPr="00DE756C" w:rsidRDefault="005F1E1D" w:rsidP="005F1E1D">
      <w:pPr>
        <w:pStyle w:val="ListParagraph"/>
        <w:numPr>
          <w:ilvl w:val="0"/>
          <w:numId w:val="1"/>
        </w:numPr>
        <w:spacing w:after="0" w:line="240" w:lineRule="auto"/>
        <w:rPr>
          <w:rFonts w:cs="Calibri"/>
        </w:rPr>
      </w:pPr>
      <w:r w:rsidRPr="51769712">
        <w:rPr>
          <w:rFonts w:cs="Calibri"/>
        </w:rPr>
        <w:t xml:space="preserve">Describe how the school district did and will continue to engage in meaningful consultation with stakeholders around the planned use of ARP ESSER funds. </w:t>
      </w:r>
    </w:p>
    <w:p w14:paraId="6E6623AC" w14:textId="77777777" w:rsidR="005F1E1D" w:rsidRPr="00DE756C" w:rsidRDefault="005F1E1D" w:rsidP="005F1E1D">
      <w:pPr>
        <w:rPr>
          <w:rFonts w:ascii="Calibri" w:hAnsi="Calibri" w:cs="Calibri"/>
          <w:sz w:val="22"/>
          <w:szCs w:val="22"/>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E756C" w:rsidRPr="00DE756C" w14:paraId="6A81B383" w14:textId="77777777" w:rsidTr="00EF2983">
        <w:tc>
          <w:tcPr>
            <w:tcW w:w="8635" w:type="dxa"/>
            <w:shd w:val="clear" w:color="auto" w:fill="BFBFBF" w:themeFill="background1" w:themeFillShade="BF"/>
          </w:tcPr>
          <w:p w14:paraId="5F736F4D" w14:textId="77777777" w:rsidR="005F1E1D" w:rsidRPr="00DE756C" w:rsidRDefault="005F1E1D" w:rsidP="00DE756C">
            <w:pPr>
              <w:jc w:val="center"/>
              <w:rPr>
                <w:rFonts w:ascii="Calibri" w:hAnsi="Calibri" w:cs="Calibri"/>
                <w:b/>
                <w:bCs/>
                <w:sz w:val="22"/>
                <w:szCs w:val="22"/>
              </w:rPr>
            </w:pPr>
            <w:r w:rsidRPr="00DE756C">
              <w:rPr>
                <w:rFonts w:ascii="Calibri" w:hAnsi="Calibri" w:cs="Calibri"/>
                <w:b/>
                <w:bCs/>
                <w:sz w:val="22"/>
                <w:szCs w:val="22"/>
              </w:rPr>
              <w:t>Narrative</w:t>
            </w:r>
          </w:p>
        </w:tc>
      </w:tr>
      <w:tr w:rsidR="00DE756C" w:rsidRPr="00DE756C" w14:paraId="63233A46" w14:textId="77777777" w:rsidTr="00EF2983">
        <w:tc>
          <w:tcPr>
            <w:tcW w:w="8635" w:type="dxa"/>
            <w:shd w:val="clear" w:color="auto" w:fill="auto"/>
          </w:tcPr>
          <w:p w14:paraId="3ABA72FF" w14:textId="105DB2A6" w:rsidR="005F1E1D" w:rsidRPr="00DE756C" w:rsidRDefault="005F1E1D" w:rsidP="001039AC">
            <w:pPr>
              <w:rPr>
                <w:rFonts w:ascii="Calibri" w:hAnsi="Calibri" w:cs="Calibri"/>
                <w:b/>
                <w:bCs/>
                <w:sz w:val="22"/>
                <w:szCs w:val="22"/>
              </w:rPr>
            </w:pPr>
            <w:r w:rsidRPr="00D21099">
              <w:rPr>
                <w:rFonts w:ascii="Calibri" w:hAnsi="Calibri" w:cs="Calibri"/>
                <w:b/>
                <w:bCs/>
                <w:sz w:val="22"/>
                <w:szCs w:val="22"/>
              </w:rPr>
              <w:t>Overview</w:t>
            </w:r>
            <w:r w:rsidR="71B526D3" w:rsidRPr="00D21099">
              <w:rPr>
                <w:rFonts w:ascii="Calibri" w:hAnsi="Calibri" w:cs="Calibri"/>
                <w:b/>
                <w:bCs/>
                <w:sz w:val="22"/>
                <w:szCs w:val="22"/>
              </w:rPr>
              <w:t>, including the three highest priority needs that emerged from consultation</w:t>
            </w:r>
          </w:p>
          <w:p w14:paraId="129F9D2E" w14:textId="6BE0AF57" w:rsidR="00D03F37" w:rsidRPr="000D0E6E" w:rsidRDefault="000D0E6E" w:rsidP="001039AC">
            <w:pPr>
              <w:rPr>
                <w:rFonts w:ascii="Calibri" w:hAnsi="Calibri" w:cs="Calibri"/>
                <w:bCs/>
                <w:sz w:val="22"/>
                <w:szCs w:val="22"/>
              </w:rPr>
            </w:pPr>
            <w:r>
              <w:rPr>
                <w:rFonts w:ascii="Calibri" w:hAnsi="Calibri" w:cs="Calibri"/>
                <w:bCs/>
                <w:sz w:val="22"/>
                <w:szCs w:val="22"/>
              </w:rPr>
              <w:t>Student learning loss, updated curriculum w/wo virtual learning components to address learning loss, &amp; support services for students.</w:t>
            </w:r>
          </w:p>
          <w:p w14:paraId="1DDA84BE" w14:textId="2CB40E91" w:rsidR="005B31FF" w:rsidRPr="00DE756C" w:rsidRDefault="005B31FF" w:rsidP="001039AC">
            <w:pPr>
              <w:rPr>
                <w:rFonts w:ascii="Calibri" w:hAnsi="Calibri" w:cs="Calibri"/>
                <w:b/>
                <w:bCs/>
                <w:sz w:val="22"/>
                <w:szCs w:val="22"/>
              </w:rPr>
            </w:pPr>
          </w:p>
        </w:tc>
      </w:tr>
      <w:tr w:rsidR="00DE756C" w:rsidRPr="00DE756C" w14:paraId="6A36BE21" w14:textId="77777777" w:rsidTr="00EF2983">
        <w:tc>
          <w:tcPr>
            <w:tcW w:w="8635" w:type="dxa"/>
            <w:shd w:val="clear" w:color="auto" w:fill="auto"/>
          </w:tcPr>
          <w:p w14:paraId="597F73AF" w14:textId="77777777" w:rsidR="005F1E1D" w:rsidRPr="00DE756C" w:rsidRDefault="005F1E1D" w:rsidP="001039AC">
            <w:pPr>
              <w:rPr>
                <w:rFonts w:ascii="Calibri" w:hAnsi="Calibri" w:cs="Calibri"/>
                <w:b/>
                <w:bCs/>
                <w:sz w:val="22"/>
                <w:szCs w:val="22"/>
              </w:rPr>
            </w:pPr>
            <w:r w:rsidRPr="00DE756C">
              <w:rPr>
                <w:rFonts w:ascii="Calibri" w:hAnsi="Calibri" w:cs="Calibri"/>
                <w:b/>
                <w:bCs/>
                <w:sz w:val="22"/>
                <w:szCs w:val="22"/>
              </w:rPr>
              <w:t>Students</w:t>
            </w:r>
          </w:p>
          <w:p w14:paraId="0985DBC4" w14:textId="751785F9" w:rsidR="005F1E1D" w:rsidRDefault="000D0E6E" w:rsidP="001039AC">
            <w:pPr>
              <w:rPr>
                <w:rFonts w:ascii="Calibri" w:hAnsi="Calibri" w:cs="Calibri"/>
                <w:bCs/>
                <w:sz w:val="22"/>
                <w:szCs w:val="22"/>
              </w:rPr>
            </w:pPr>
            <w:r>
              <w:rPr>
                <w:rFonts w:ascii="Calibri" w:hAnsi="Calibri" w:cs="Calibri"/>
                <w:bCs/>
                <w:sz w:val="22"/>
                <w:szCs w:val="22"/>
              </w:rPr>
              <w:t>The plan was introduced and reviewed at the 07/12/21 school board meeting and then posted on the district’s website.  It was then mailed to all families in the school district, with public input accepted, until 08/09/21 by contacting Laura Schuster, Superintendent of Schools.  A few minor changes were made as a result of the public input received.  The plan was reviewed and approved at the 08/09/21 school board meeting.  The plan is currently posted on the district’s website.  Anyone with questions, comments, or concerns regarding the plan can contact Superintendent Schuster.  The plan will be review again at the 12/13/21 and 06/13/22 school board meetings.</w:t>
            </w:r>
          </w:p>
          <w:p w14:paraId="227B9752" w14:textId="77777777" w:rsidR="000D0E6E" w:rsidRPr="000D0E6E" w:rsidRDefault="000D0E6E" w:rsidP="001039AC">
            <w:pPr>
              <w:rPr>
                <w:rFonts w:ascii="Calibri" w:hAnsi="Calibri" w:cs="Calibri"/>
                <w:bCs/>
                <w:sz w:val="22"/>
                <w:szCs w:val="22"/>
              </w:rPr>
            </w:pPr>
          </w:p>
          <w:p w14:paraId="6F4CA3D9" w14:textId="77777777" w:rsidR="005F1E1D" w:rsidRPr="00DE756C" w:rsidRDefault="005F1E1D" w:rsidP="001039AC">
            <w:pPr>
              <w:rPr>
                <w:rFonts w:ascii="Calibri" w:hAnsi="Calibri" w:cs="Calibri"/>
                <w:b/>
                <w:bCs/>
                <w:sz w:val="22"/>
                <w:szCs w:val="22"/>
              </w:rPr>
            </w:pPr>
          </w:p>
        </w:tc>
      </w:tr>
      <w:tr w:rsidR="00DE756C" w:rsidRPr="00DE756C" w14:paraId="772F4F94" w14:textId="77777777" w:rsidTr="00EF2983">
        <w:tc>
          <w:tcPr>
            <w:tcW w:w="8635" w:type="dxa"/>
            <w:shd w:val="clear" w:color="auto" w:fill="auto"/>
          </w:tcPr>
          <w:p w14:paraId="5128F365" w14:textId="7A68F3FC" w:rsidR="005F1E1D" w:rsidRDefault="005F1E1D" w:rsidP="001039AC">
            <w:pPr>
              <w:rPr>
                <w:rFonts w:ascii="Calibri" w:hAnsi="Calibri" w:cs="Calibri"/>
                <w:b/>
                <w:bCs/>
                <w:sz w:val="22"/>
                <w:szCs w:val="22"/>
              </w:rPr>
            </w:pPr>
            <w:r w:rsidRPr="00DE756C">
              <w:rPr>
                <w:rFonts w:ascii="Calibri" w:hAnsi="Calibri" w:cs="Calibri"/>
                <w:b/>
                <w:bCs/>
                <w:sz w:val="22"/>
                <w:szCs w:val="22"/>
              </w:rPr>
              <w:lastRenderedPageBreak/>
              <w:t>Families</w:t>
            </w:r>
          </w:p>
          <w:p w14:paraId="2B0E49C0" w14:textId="31564861" w:rsidR="005F1E1D" w:rsidRPr="00DE756C" w:rsidRDefault="000D0E6E" w:rsidP="001039AC">
            <w:pPr>
              <w:rPr>
                <w:rFonts w:ascii="Calibri" w:hAnsi="Calibri" w:cs="Calibri"/>
                <w:b/>
                <w:bCs/>
                <w:sz w:val="22"/>
                <w:szCs w:val="22"/>
              </w:rPr>
            </w:pPr>
            <w:r>
              <w:rPr>
                <w:rFonts w:ascii="Calibri" w:hAnsi="Calibri" w:cs="Calibri"/>
                <w:bCs/>
                <w:sz w:val="22"/>
                <w:szCs w:val="22"/>
              </w:rPr>
              <w:t>Same as “students” above.  All stakeholders in the district have an opportunity to provide public input by contacting Superintendent Laura Schuster via phone or email.</w:t>
            </w:r>
          </w:p>
          <w:p w14:paraId="5E301F58" w14:textId="77777777" w:rsidR="005F1E1D" w:rsidRPr="00DE756C" w:rsidRDefault="005F1E1D" w:rsidP="001039AC">
            <w:pPr>
              <w:rPr>
                <w:rFonts w:ascii="Calibri" w:hAnsi="Calibri" w:cs="Calibri"/>
                <w:b/>
                <w:bCs/>
                <w:sz w:val="22"/>
                <w:szCs w:val="22"/>
              </w:rPr>
            </w:pPr>
          </w:p>
        </w:tc>
      </w:tr>
      <w:tr w:rsidR="00DE756C" w:rsidRPr="00DE756C" w14:paraId="42C1B71C" w14:textId="77777777" w:rsidTr="00EF2983">
        <w:tc>
          <w:tcPr>
            <w:tcW w:w="8635" w:type="dxa"/>
            <w:shd w:val="clear" w:color="auto" w:fill="auto"/>
          </w:tcPr>
          <w:p w14:paraId="6D0CCE15" w14:textId="08ABE5A5" w:rsidR="005F1E1D" w:rsidRPr="00DE756C" w:rsidRDefault="005F1E1D" w:rsidP="001039AC">
            <w:pPr>
              <w:rPr>
                <w:rFonts w:ascii="Calibri" w:hAnsi="Calibri" w:cs="Calibri"/>
                <w:b/>
                <w:bCs/>
                <w:sz w:val="22"/>
                <w:szCs w:val="22"/>
              </w:rPr>
            </w:pPr>
            <w:r w:rsidRPr="51769712">
              <w:rPr>
                <w:rFonts w:ascii="Calibri" w:hAnsi="Calibri" w:cs="Calibri"/>
                <w:b/>
                <w:bCs/>
                <w:sz w:val="22"/>
                <w:szCs w:val="22"/>
              </w:rPr>
              <w:t xml:space="preserve">School and </w:t>
            </w:r>
            <w:r w:rsidR="2EA45ABE" w:rsidRPr="51769712">
              <w:rPr>
                <w:rFonts w:ascii="Calibri" w:hAnsi="Calibri" w:cs="Calibri"/>
                <w:b/>
                <w:bCs/>
                <w:sz w:val="22"/>
                <w:szCs w:val="22"/>
              </w:rPr>
              <w:t>d</w:t>
            </w:r>
            <w:r w:rsidRPr="51769712">
              <w:rPr>
                <w:rFonts w:ascii="Calibri" w:hAnsi="Calibri" w:cs="Calibri"/>
                <w:b/>
                <w:bCs/>
                <w:sz w:val="22"/>
                <w:szCs w:val="22"/>
              </w:rPr>
              <w:t xml:space="preserve">istrict </w:t>
            </w:r>
            <w:r w:rsidR="6B7BB481" w:rsidRPr="51769712">
              <w:rPr>
                <w:rFonts w:ascii="Calibri" w:hAnsi="Calibri" w:cs="Calibri"/>
                <w:b/>
                <w:bCs/>
                <w:sz w:val="22"/>
                <w:szCs w:val="22"/>
              </w:rPr>
              <w:t>a</w:t>
            </w:r>
            <w:r w:rsidRPr="51769712">
              <w:rPr>
                <w:rFonts w:ascii="Calibri" w:hAnsi="Calibri" w:cs="Calibri"/>
                <w:b/>
                <w:bCs/>
                <w:sz w:val="22"/>
                <w:szCs w:val="22"/>
              </w:rPr>
              <w:t>dministrators (including special education administrators)</w:t>
            </w:r>
          </w:p>
          <w:p w14:paraId="1F4AFC6F" w14:textId="15CC2761" w:rsidR="005F1E1D" w:rsidRPr="000D0E6E" w:rsidRDefault="000D0E6E" w:rsidP="001039AC">
            <w:pPr>
              <w:rPr>
                <w:rFonts w:ascii="Calibri" w:hAnsi="Calibri" w:cs="Calibri"/>
                <w:bCs/>
                <w:sz w:val="22"/>
                <w:szCs w:val="22"/>
              </w:rPr>
            </w:pPr>
            <w:r>
              <w:rPr>
                <w:rFonts w:ascii="Calibri" w:hAnsi="Calibri" w:cs="Calibri"/>
                <w:bCs/>
                <w:sz w:val="22"/>
                <w:szCs w:val="22"/>
              </w:rPr>
              <w:t>Same as “students” above.  All stakeholders in the district have an opportunity to provide public input by contacting Superintendent Laura Schuster via phone or email.</w:t>
            </w:r>
          </w:p>
          <w:p w14:paraId="1AC2EB18" w14:textId="77777777" w:rsidR="005F1E1D" w:rsidRPr="00DE756C" w:rsidRDefault="005F1E1D" w:rsidP="001039AC">
            <w:pPr>
              <w:rPr>
                <w:rFonts w:ascii="Calibri" w:hAnsi="Calibri" w:cs="Calibri"/>
                <w:b/>
                <w:bCs/>
                <w:sz w:val="22"/>
                <w:szCs w:val="22"/>
              </w:rPr>
            </w:pPr>
          </w:p>
        </w:tc>
      </w:tr>
      <w:tr w:rsidR="00DE756C" w:rsidRPr="00DE756C" w14:paraId="69E2985C" w14:textId="77777777" w:rsidTr="00EF2983">
        <w:tc>
          <w:tcPr>
            <w:tcW w:w="8635" w:type="dxa"/>
            <w:shd w:val="clear" w:color="auto" w:fill="auto"/>
          </w:tcPr>
          <w:p w14:paraId="1C9A7A47" w14:textId="2C72A7AE" w:rsidR="005F1E1D" w:rsidRPr="00DE756C" w:rsidRDefault="005F1E1D" w:rsidP="001039AC">
            <w:pPr>
              <w:rPr>
                <w:rFonts w:ascii="Calibri" w:hAnsi="Calibri" w:cs="Calibri"/>
                <w:b/>
                <w:bCs/>
                <w:sz w:val="22"/>
                <w:szCs w:val="22"/>
              </w:rPr>
            </w:pPr>
            <w:r w:rsidRPr="51769712">
              <w:rPr>
                <w:rFonts w:ascii="Calibri" w:hAnsi="Calibri" w:cs="Calibri"/>
                <w:b/>
                <w:bCs/>
                <w:sz w:val="22"/>
                <w:szCs w:val="22"/>
              </w:rPr>
              <w:t xml:space="preserve">Teachers, </w:t>
            </w:r>
            <w:r w:rsidR="4A5A54F2" w:rsidRPr="51769712">
              <w:rPr>
                <w:rFonts w:ascii="Calibri" w:hAnsi="Calibri" w:cs="Calibri"/>
                <w:b/>
                <w:bCs/>
                <w:sz w:val="22"/>
                <w:szCs w:val="22"/>
              </w:rPr>
              <w:t>p</w:t>
            </w:r>
            <w:r w:rsidRPr="51769712">
              <w:rPr>
                <w:rFonts w:ascii="Calibri" w:hAnsi="Calibri" w:cs="Calibri"/>
                <w:b/>
                <w:bCs/>
                <w:sz w:val="22"/>
                <w:szCs w:val="22"/>
              </w:rPr>
              <w:t>rincipals, school leaders, other educators, school staff, and their unions</w:t>
            </w:r>
          </w:p>
          <w:p w14:paraId="705073D0" w14:textId="2347760D" w:rsidR="005F1E1D" w:rsidRPr="00DE756C" w:rsidRDefault="000D0E6E" w:rsidP="001039AC">
            <w:pPr>
              <w:rPr>
                <w:rFonts w:ascii="Calibri" w:hAnsi="Calibri" w:cs="Calibri"/>
                <w:b/>
                <w:bCs/>
                <w:sz w:val="22"/>
                <w:szCs w:val="22"/>
              </w:rPr>
            </w:pPr>
            <w:r>
              <w:rPr>
                <w:rFonts w:ascii="Calibri" w:hAnsi="Calibri" w:cs="Calibri"/>
                <w:bCs/>
                <w:sz w:val="22"/>
                <w:szCs w:val="22"/>
              </w:rPr>
              <w:t>Same as “students” above.  All stakeholders in the district have an opportunity to provide public input by contacting Superintendent Laura Schuster via phone or email.  Staff members in the district also have an opportunity to provide input during the monthly Superintendent’s Updates on Wednesday afternoons.</w:t>
            </w:r>
          </w:p>
          <w:p w14:paraId="5977F443" w14:textId="77777777" w:rsidR="005F1E1D" w:rsidRPr="00DE756C" w:rsidRDefault="005F1E1D" w:rsidP="001039AC">
            <w:pPr>
              <w:rPr>
                <w:rFonts w:ascii="Calibri" w:hAnsi="Calibri" w:cs="Calibri"/>
                <w:b/>
                <w:bCs/>
                <w:sz w:val="22"/>
                <w:szCs w:val="22"/>
              </w:rPr>
            </w:pPr>
          </w:p>
        </w:tc>
      </w:tr>
      <w:tr w:rsidR="00DE756C" w:rsidRPr="00DE756C" w14:paraId="42F6C760" w14:textId="77777777" w:rsidTr="00EF2983">
        <w:tc>
          <w:tcPr>
            <w:tcW w:w="8635" w:type="dxa"/>
            <w:shd w:val="clear" w:color="auto" w:fill="auto"/>
          </w:tcPr>
          <w:p w14:paraId="6952EA0A" w14:textId="4EEDF2E4" w:rsidR="005F1E1D" w:rsidRDefault="005F1E1D" w:rsidP="001039AC">
            <w:pPr>
              <w:rPr>
                <w:rFonts w:ascii="Calibri" w:hAnsi="Calibri" w:cs="Calibri"/>
                <w:b/>
                <w:bCs/>
                <w:sz w:val="22"/>
                <w:szCs w:val="22"/>
              </w:rPr>
            </w:pPr>
            <w:bookmarkStart w:id="5" w:name="_Hlk73442927"/>
            <w:r w:rsidRPr="3EF56E09">
              <w:rPr>
                <w:rFonts w:ascii="Calibri" w:hAnsi="Calibri" w:cs="Calibri"/>
                <w:b/>
                <w:bCs/>
                <w:sz w:val="22"/>
                <w:szCs w:val="22"/>
              </w:rPr>
              <w:t>Tribes (</w:t>
            </w:r>
            <w:r w:rsidR="00D21099" w:rsidRPr="3EF56E09">
              <w:rPr>
                <w:rFonts w:ascii="Calibri" w:hAnsi="Calibri" w:cs="Calibri"/>
                <w:b/>
                <w:bCs/>
                <w:sz w:val="22"/>
                <w:szCs w:val="22"/>
              </w:rPr>
              <w:t xml:space="preserve">for </w:t>
            </w:r>
            <w:r w:rsidR="6C81A0FD" w:rsidRPr="3EF56E09">
              <w:rPr>
                <w:rFonts w:ascii="Calibri" w:hAnsi="Calibri" w:cs="Calibri"/>
                <w:b/>
                <w:bCs/>
                <w:sz w:val="22"/>
                <w:szCs w:val="22"/>
              </w:rPr>
              <w:t xml:space="preserve">affected LEAs under </w:t>
            </w:r>
            <w:r w:rsidR="00D21099" w:rsidRPr="3EF56E09">
              <w:rPr>
                <w:rFonts w:ascii="Calibri" w:hAnsi="Calibri" w:cs="Calibri"/>
                <w:b/>
                <w:bCs/>
                <w:sz w:val="22"/>
                <w:szCs w:val="22"/>
              </w:rPr>
              <w:t>Section 8538 of the ESEA</w:t>
            </w:r>
            <w:r w:rsidR="585DCEBB" w:rsidRPr="3EF56E09">
              <w:rPr>
                <w:rFonts w:ascii="Calibri" w:hAnsi="Calibri" w:cs="Calibri"/>
                <w:b/>
                <w:bCs/>
                <w:sz w:val="22"/>
                <w:szCs w:val="22"/>
              </w:rPr>
              <w:t xml:space="preserve">; see </w:t>
            </w:r>
            <w:hyperlink r:id="rId18">
              <w:r w:rsidR="585DCEBB" w:rsidRPr="3EF56E09">
                <w:rPr>
                  <w:rStyle w:val="Hyperlink"/>
                  <w:rFonts w:ascii="Calibri" w:hAnsi="Calibri" w:cs="Calibri"/>
                  <w:b/>
                  <w:bCs/>
                  <w:sz w:val="22"/>
                  <w:szCs w:val="22"/>
                </w:rPr>
                <w:t>here</w:t>
              </w:r>
            </w:hyperlink>
            <w:r w:rsidR="585DCEBB" w:rsidRPr="3EF56E09">
              <w:rPr>
                <w:rFonts w:ascii="Calibri" w:hAnsi="Calibri" w:cs="Calibri"/>
                <w:b/>
                <w:bCs/>
                <w:sz w:val="22"/>
                <w:szCs w:val="22"/>
              </w:rPr>
              <w:t xml:space="preserve"> for more detail</w:t>
            </w:r>
            <w:r w:rsidRPr="3EF56E09">
              <w:rPr>
                <w:rFonts w:ascii="Calibri" w:hAnsi="Calibri" w:cs="Calibri"/>
                <w:b/>
                <w:bCs/>
                <w:sz w:val="22"/>
                <w:szCs w:val="22"/>
              </w:rPr>
              <w:t>)</w:t>
            </w:r>
            <w:r w:rsidR="1AE3CC1D" w:rsidRPr="3EF56E09">
              <w:rPr>
                <w:rFonts w:ascii="Calibri" w:hAnsi="Calibri" w:cs="Calibri"/>
                <w:b/>
                <w:bCs/>
                <w:sz w:val="22"/>
                <w:szCs w:val="22"/>
              </w:rPr>
              <w:t xml:space="preserve"> </w:t>
            </w:r>
          </w:p>
          <w:p w14:paraId="10C2D2FC" w14:textId="4560FB28" w:rsidR="00AE5C18" w:rsidRPr="000D0E6E" w:rsidRDefault="000D0E6E" w:rsidP="001039AC">
            <w:pPr>
              <w:rPr>
                <w:rFonts w:ascii="Calibri" w:hAnsi="Calibri" w:cs="Calibri"/>
                <w:bCs/>
                <w:sz w:val="22"/>
                <w:szCs w:val="22"/>
              </w:rPr>
            </w:pPr>
            <w:r>
              <w:rPr>
                <w:rFonts w:ascii="Calibri" w:hAnsi="Calibri" w:cs="Calibri"/>
                <w:bCs/>
                <w:sz w:val="22"/>
                <w:szCs w:val="22"/>
              </w:rPr>
              <w:t>N/A</w:t>
            </w:r>
          </w:p>
          <w:p w14:paraId="34FC0273" w14:textId="2CE9648A" w:rsidR="00AE5C18" w:rsidRPr="00DE756C" w:rsidRDefault="00AE5C18" w:rsidP="001039AC">
            <w:pPr>
              <w:rPr>
                <w:rFonts w:ascii="Calibri" w:hAnsi="Calibri" w:cs="Calibri"/>
                <w:b/>
                <w:bCs/>
                <w:sz w:val="22"/>
                <w:szCs w:val="22"/>
              </w:rPr>
            </w:pPr>
          </w:p>
        </w:tc>
      </w:tr>
      <w:bookmarkEnd w:id="5"/>
      <w:tr w:rsidR="00DE756C" w:rsidRPr="00DE756C" w14:paraId="52FFD61A" w14:textId="77777777" w:rsidTr="00EF2983">
        <w:tc>
          <w:tcPr>
            <w:tcW w:w="8635" w:type="dxa"/>
            <w:shd w:val="clear" w:color="auto" w:fill="auto"/>
          </w:tcPr>
          <w:p w14:paraId="104B804D" w14:textId="799CD7D8" w:rsidR="005F1E1D" w:rsidRPr="00DE756C" w:rsidRDefault="005F1E1D" w:rsidP="001039AC">
            <w:pPr>
              <w:rPr>
                <w:rFonts w:ascii="Calibri" w:hAnsi="Calibri" w:cs="Calibri"/>
                <w:b/>
                <w:bCs/>
                <w:sz w:val="22"/>
                <w:szCs w:val="22"/>
              </w:rPr>
            </w:pPr>
            <w:r w:rsidRPr="51769712">
              <w:rPr>
                <w:rFonts w:ascii="Calibri" w:hAnsi="Calibri" w:cs="Calibri"/>
                <w:b/>
                <w:bCs/>
                <w:sz w:val="22"/>
                <w:szCs w:val="22"/>
              </w:rPr>
              <w:t xml:space="preserve">Civil </w:t>
            </w:r>
            <w:r w:rsidR="363C7047" w:rsidRPr="51769712">
              <w:rPr>
                <w:rFonts w:ascii="Calibri" w:hAnsi="Calibri" w:cs="Calibri"/>
                <w:b/>
                <w:bCs/>
                <w:sz w:val="22"/>
                <w:szCs w:val="22"/>
              </w:rPr>
              <w:t>r</w:t>
            </w:r>
            <w:r w:rsidRPr="51769712">
              <w:rPr>
                <w:rFonts w:ascii="Calibri" w:hAnsi="Calibri" w:cs="Calibri"/>
                <w:b/>
                <w:bCs/>
                <w:sz w:val="22"/>
                <w:szCs w:val="22"/>
              </w:rPr>
              <w:t xml:space="preserve">ights </w:t>
            </w:r>
            <w:r w:rsidR="5E43D767" w:rsidRPr="51769712">
              <w:rPr>
                <w:rFonts w:ascii="Calibri" w:hAnsi="Calibri" w:cs="Calibri"/>
                <w:b/>
                <w:bCs/>
                <w:sz w:val="22"/>
                <w:szCs w:val="22"/>
              </w:rPr>
              <w:t>o</w:t>
            </w:r>
            <w:r w:rsidRPr="51769712">
              <w:rPr>
                <w:rFonts w:ascii="Calibri" w:hAnsi="Calibri" w:cs="Calibri"/>
                <w:b/>
                <w:bCs/>
                <w:sz w:val="22"/>
                <w:szCs w:val="22"/>
              </w:rPr>
              <w:t>rganizations (including disability rights organizations), as applicable</w:t>
            </w:r>
          </w:p>
          <w:p w14:paraId="41DED69C" w14:textId="77777777" w:rsidR="000D0E6E" w:rsidRPr="00DE756C" w:rsidRDefault="000D0E6E" w:rsidP="000D0E6E">
            <w:pPr>
              <w:rPr>
                <w:rFonts w:ascii="Calibri" w:hAnsi="Calibri" w:cs="Calibri"/>
                <w:b/>
                <w:bCs/>
                <w:sz w:val="22"/>
                <w:szCs w:val="22"/>
              </w:rPr>
            </w:pPr>
            <w:r>
              <w:rPr>
                <w:rFonts w:ascii="Calibri" w:hAnsi="Calibri" w:cs="Calibri"/>
                <w:bCs/>
                <w:sz w:val="22"/>
                <w:szCs w:val="22"/>
              </w:rPr>
              <w:t>Same as “students” above.  All stakeholders in the district have an opportunity to provide public input by contacting Superintendent Laura Schuster via phone or email.</w:t>
            </w:r>
          </w:p>
          <w:p w14:paraId="13A24363" w14:textId="77777777" w:rsidR="005F1E1D" w:rsidRPr="00DE756C" w:rsidRDefault="005F1E1D" w:rsidP="001039AC">
            <w:pPr>
              <w:rPr>
                <w:rFonts w:ascii="Calibri" w:hAnsi="Calibri" w:cs="Calibri"/>
                <w:b/>
                <w:bCs/>
                <w:sz w:val="22"/>
                <w:szCs w:val="22"/>
              </w:rPr>
            </w:pPr>
          </w:p>
        </w:tc>
      </w:tr>
      <w:tr w:rsidR="00DE756C" w:rsidRPr="00DE756C" w14:paraId="53BFA887" w14:textId="77777777" w:rsidTr="00EF2983">
        <w:tc>
          <w:tcPr>
            <w:tcW w:w="8635" w:type="dxa"/>
            <w:shd w:val="clear" w:color="auto" w:fill="auto"/>
          </w:tcPr>
          <w:p w14:paraId="3BC57292" w14:textId="10C6D213" w:rsidR="005F1E1D" w:rsidRPr="00DE756C" w:rsidRDefault="005F1E1D" w:rsidP="001039AC">
            <w:pPr>
              <w:rPr>
                <w:rFonts w:ascii="Calibri" w:hAnsi="Calibri" w:cs="Calibri"/>
                <w:b/>
                <w:bCs/>
                <w:sz w:val="22"/>
                <w:szCs w:val="22"/>
              </w:rPr>
            </w:pPr>
            <w:r w:rsidRPr="00DE756C">
              <w:rPr>
                <w:rFonts w:ascii="Calibri" w:hAnsi="Calibri" w:cs="Calibri"/>
                <w:b/>
                <w:bCs/>
                <w:sz w:val="22"/>
                <w:szCs w:val="22"/>
              </w:rPr>
              <w:t>Stakeholders representing the interests of</w:t>
            </w:r>
            <w:r w:rsidR="00AE5C18">
              <w:rPr>
                <w:rFonts w:ascii="Calibri" w:hAnsi="Calibri" w:cs="Calibri"/>
                <w:b/>
                <w:bCs/>
                <w:sz w:val="22"/>
                <w:szCs w:val="22"/>
              </w:rPr>
              <w:t>:</w:t>
            </w:r>
            <w:r w:rsidRPr="00DE756C">
              <w:rPr>
                <w:rFonts w:ascii="Calibri" w:hAnsi="Calibri" w:cs="Calibri"/>
                <w:b/>
                <w:bCs/>
                <w:sz w:val="22"/>
                <w:szCs w:val="22"/>
              </w:rPr>
              <w:t xml:space="preserve"> children with disabilities</w:t>
            </w:r>
            <w:r w:rsidR="00BE4472">
              <w:rPr>
                <w:rFonts w:ascii="Calibri" w:hAnsi="Calibri" w:cs="Calibri"/>
                <w:b/>
                <w:bCs/>
                <w:sz w:val="22"/>
                <w:szCs w:val="22"/>
              </w:rPr>
              <w:t xml:space="preserve">, </w:t>
            </w:r>
            <w:r w:rsidRPr="00DE756C">
              <w:rPr>
                <w:rFonts w:ascii="Calibri" w:hAnsi="Calibri" w:cs="Calibri"/>
                <w:b/>
                <w:bCs/>
                <w:sz w:val="22"/>
                <w:szCs w:val="22"/>
              </w:rPr>
              <w:t>English learners</w:t>
            </w:r>
            <w:r w:rsidR="00BE4472">
              <w:rPr>
                <w:rFonts w:ascii="Calibri" w:hAnsi="Calibri" w:cs="Calibri"/>
                <w:b/>
                <w:bCs/>
                <w:sz w:val="22"/>
                <w:szCs w:val="22"/>
              </w:rPr>
              <w:t xml:space="preserve">, </w:t>
            </w:r>
            <w:r w:rsidRPr="00DE756C">
              <w:rPr>
                <w:rFonts w:ascii="Calibri" w:hAnsi="Calibri" w:cs="Calibri"/>
                <w:b/>
                <w:bCs/>
                <w:sz w:val="22"/>
                <w:szCs w:val="22"/>
              </w:rPr>
              <w:t>children experiencing homelessness</w:t>
            </w:r>
            <w:r w:rsidR="00BE4472">
              <w:rPr>
                <w:rFonts w:ascii="Calibri" w:hAnsi="Calibri" w:cs="Calibri"/>
                <w:b/>
                <w:bCs/>
                <w:sz w:val="22"/>
                <w:szCs w:val="22"/>
              </w:rPr>
              <w:t xml:space="preserve">, </w:t>
            </w:r>
            <w:r w:rsidRPr="00DE756C">
              <w:rPr>
                <w:rFonts w:ascii="Calibri" w:hAnsi="Calibri" w:cs="Calibri"/>
                <w:b/>
                <w:bCs/>
                <w:sz w:val="22"/>
                <w:szCs w:val="22"/>
              </w:rPr>
              <w:t>children and youth in foster care</w:t>
            </w:r>
            <w:r w:rsidR="00BE4472">
              <w:rPr>
                <w:rFonts w:ascii="Calibri" w:hAnsi="Calibri" w:cs="Calibri"/>
                <w:b/>
                <w:bCs/>
                <w:sz w:val="22"/>
                <w:szCs w:val="22"/>
              </w:rPr>
              <w:t xml:space="preserve">, </w:t>
            </w:r>
            <w:r w:rsidRPr="00DE756C">
              <w:rPr>
                <w:rFonts w:ascii="Calibri" w:hAnsi="Calibri" w:cs="Calibri"/>
                <w:b/>
                <w:bCs/>
                <w:sz w:val="22"/>
                <w:szCs w:val="22"/>
              </w:rPr>
              <w:t>migratory students</w:t>
            </w:r>
            <w:r w:rsidR="00BE4472">
              <w:rPr>
                <w:rFonts w:ascii="Calibri" w:hAnsi="Calibri" w:cs="Calibri"/>
                <w:b/>
                <w:bCs/>
                <w:sz w:val="22"/>
                <w:szCs w:val="22"/>
              </w:rPr>
              <w:t xml:space="preserve">, </w:t>
            </w:r>
            <w:r w:rsidRPr="00DE756C">
              <w:rPr>
                <w:rFonts w:ascii="Calibri" w:hAnsi="Calibri" w:cs="Calibri"/>
                <w:b/>
                <w:bCs/>
                <w:sz w:val="22"/>
                <w:szCs w:val="22"/>
              </w:rPr>
              <w:t>children who are incarcerated</w:t>
            </w:r>
            <w:r w:rsidR="00BE4472">
              <w:rPr>
                <w:rFonts w:ascii="Calibri" w:hAnsi="Calibri" w:cs="Calibri"/>
                <w:b/>
                <w:bCs/>
                <w:sz w:val="22"/>
                <w:szCs w:val="22"/>
              </w:rPr>
              <w:t>, and o</w:t>
            </w:r>
            <w:r w:rsidR="0046421C">
              <w:rPr>
                <w:rFonts w:ascii="Calibri" w:hAnsi="Calibri" w:cs="Calibri"/>
                <w:b/>
                <w:bCs/>
                <w:sz w:val="22"/>
                <w:szCs w:val="22"/>
              </w:rPr>
              <w:t>t</w:t>
            </w:r>
            <w:r w:rsidRPr="00DE756C">
              <w:rPr>
                <w:rFonts w:ascii="Calibri" w:hAnsi="Calibri" w:cs="Calibri"/>
                <w:b/>
                <w:bCs/>
                <w:sz w:val="22"/>
                <w:szCs w:val="22"/>
              </w:rPr>
              <w:t>her underserved students</w:t>
            </w:r>
          </w:p>
          <w:p w14:paraId="40E734B3" w14:textId="77777777" w:rsidR="000D0E6E" w:rsidRPr="00DE756C" w:rsidRDefault="000D0E6E" w:rsidP="000D0E6E">
            <w:pPr>
              <w:rPr>
                <w:rFonts w:ascii="Calibri" w:hAnsi="Calibri" w:cs="Calibri"/>
                <w:b/>
                <w:bCs/>
                <w:sz w:val="22"/>
                <w:szCs w:val="22"/>
              </w:rPr>
            </w:pPr>
            <w:r>
              <w:rPr>
                <w:rFonts w:ascii="Calibri" w:hAnsi="Calibri" w:cs="Calibri"/>
                <w:bCs/>
                <w:sz w:val="22"/>
                <w:szCs w:val="22"/>
              </w:rPr>
              <w:t>Same as “students” above.  All stakeholders in the district have an opportunity to provide public input by contacting Superintendent Laura Schuster via phone or email.  Staff members in the district also have an opportunity to provide input during the monthly Superintendent’s Updates on Wednesday afternoons.</w:t>
            </w:r>
          </w:p>
          <w:p w14:paraId="2273E908" w14:textId="77777777" w:rsidR="005F1E1D" w:rsidRPr="00DE756C" w:rsidRDefault="005F1E1D" w:rsidP="001039AC">
            <w:pPr>
              <w:rPr>
                <w:rFonts w:ascii="Calibri" w:hAnsi="Calibri" w:cs="Calibri"/>
                <w:b/>
                <w:bCs/>
                <w:sz w:val="22"/>
                <w:szCs w:val="22"/>
              </w:rPr>
            </w:pPr>
          </w:p>
        </w:tc>
      </w:tr>
      <w:tr w:rsidR="00DE756C" w:rsidRPr="00DE756C" w14:paraId="70768A0F" w14:textId="77777777" w:rsidTr="00EF2983">
        <w:tc>
          <w:tcPr>
            <w:tcW w:w="8635" w:type="dxa"/>
            <w:shd w:val="clear" w:color="auto" w:fill="auto"/>
          </w:tcPr>
          <w:p w14:paraId="7AB12DF6" w14:textId="77777777" w:rsidR="005F1E1D" w:rsidRPr="00DE756C" w:rsidRDefault="005F1E1D" w:rsidP="001039AC">
            <w:pPr>
              <w:rPr>
                <w:rFonts w:ascii="Calibri" w:hAnsi="Calibri" w:cs="Calibri"/>
                <w:b/>
                <w:bCs/>
                <w:sz w:val="22"/>
                <w:szCs w:val="22"/>
              </w:rPr>
            </w:pPr>
            <w:r w:rsidRPr="00DE756C">
              <w:rPr>
                <w:rFonts w:ascii="Calibri" w:hAnsi="Calibri" w:cs="Calibri"/>
                <w:b/>
                <w:bCs/>
                <w:sz w:val="22"/>
                <w:szCs w:val="22"/>
              </w:rPr>
              <w:t>The public</w:t>
            </w:r>
          </w:p>
          <w:p w14:paraId="7A3D3E49" w14:textId="7686B9DF" w:rsidR="005F1E1D" w:rsidRPr="000D0E6E" w:rsidRDefault="000D0E6E" w:rsidP="001039AC">
            <w:pPr>
              <w:rPr>
                <w:rFonts w:ascii="Calibri" w:hAnsi="Calibri" w:cs="Calibri"/>
                <w:bCs/>
                <w:sz w:val="22"/>
                <w:szCs w:val="22"/>
              </w:rPr>
            </w:pPr>
            <w:r>
              <w:rPr>
                <w:rFonts w:ascii="Calibri" w:hAnsi="Calibri" w:cs="Calibri"/>
                <w:bCs/>
                <w:sz w:val="22"/>
                <w:szCs w:val="22"/>
              </w:rPr>
              <w:t>Same as “students” above.  All stakeholders in the district have an opportunity to provide public input by contacting Superintendent Laura Schuster via phone or email.</w:t>
            </w:r>
          </w:p>
          <w:p w14:paraId="1A8B638B" w14:textId="77777777" w:rsidR="005F1E1D" w:rsidRPr="00DE756C" w:rsidRDefault="005F1E1D" w:rsidP="001039AC">
            <w:pPr>
              <w:rPr>
                <w:rFonts w:ascii="Calibri" w:hAnsi="Calibri" w:cs="Calibri"/>
                <w:b/>
                <w:bCs/>
                <w:sz w:val="22"/>
                <w:szCs w:val="22"/>
              </w:rPr>
            </w:pPr>
          </w:p>
        </w:tc>
      </w:tr>
    </w:tbl>
    <w:p w14:paraId="0E9B54FE" w14:textId="77777777" w:rsidR="005F1E1D" w:rsidRPr="00DE756C" w:rsidRDefault="005F1E1D" w:rsidP="005F1E1D">
      <w:pPr>
        <w:rPr>
          <w:rFonts w:ascii="Calibri" w:hAnsi="Calibri" w:cs="Calibri"/>
          <w:sz w:val="22"/>
          <w:szCs w:val="22"/>
        </w:rPr>
      </w:pPr>
    </w:p>
    <w:p w14:paraId="3D06F9D8" w14:textId="77777777" w:rsidR="00301EE1" w:rsidRDefault="00301EE1" w:rsidP="00575E85">
      <w:pPr>
        <w:rPr>
          <w:rFonts w:asciiTheme="minorHAnsi" w:hAnsiTheme="minorHAnsi" w:cstheme="minorHAnsi"/>
          <w:b/>
          <w:bCs/>
          <w:sz w:val="22"/>
          <w:szCs w:val="22"/>
        </w:rPr>
      </w:pPr>
    </w:p>
    <w:p w14:paraId="30974F3F" w14:textId="4146325D" w:rsidR="00D21099" w:rsidRDefault="00D21099" w:rsidP="00575E85">
      <w:pPr>
        <w:rPr>
          <w:rFonts w:asciiTheme="minorHAnsi" w:hAnsiTheme="minorHAnsi" w:cstheme="minorHAnsi"/>
          <w:b/>
          <w:bCs/>
          <w:sz w:val="22"/>
          <w:szCs w:val="22"/>
        </w:rPr>
      </w:pPr>
      <w:r w:rsidRPr="00CD0E3D">
        <w:rPr>
          <w:rFonts w:asciiTheme="minorHAnsi" w:hAnsiTheme="minorHAnsi" w:cstheme="minorHAnsi"/>
          <w:b/>
          <w:bCs/>
          <w:sz w:val="22"/>
          <w:szCs w:val="22"/>
        </w:rPr>
        <w:t>District Assurance of Regular Review</w:t>
      </w:r>
    </w:p>
    <w:p w14:paraId="0564CFBD" w14:textId="77777777" w:rsidR="00460AA6" w:rsidRPr="00CD0E3D" w:rsidRDefault="00460AA6" w:rsidP="00575E85">
      <w:pPr>
        <w:rPr>
          <w:rFonts w:asciiTheme="minorHAnsi" w:hAnsiTheme="minorHAnsi" w:cstheme="minorHAnsi"/>
          <w:b/>
          <w:bCs/>
          <w:sz w:val="22"/>
          <w:szCs w:val="22"/>
        </w:rPr>
      </w:pPr>
    </w:p>
    <w:p w14:paraId="37C7F2F0" w14:textId="4432D0FF" w:rsidR="00D21099" w:rsidRPr="00CD0E3D" w:rsidRDefault="00D21099" w:rsidP="00575E85">
      <w:pPr>
        <w:rPr>
          <w:rFonts w:asciiTheme="minorHAnsi" w:hAnsiTheme="minorHAnsi" w:cstheme="minorHAnsi"/>
          <w:sz w:val="22"/>
          <w:szCs w:val="22"/>
        </w:rPr>
      </w:pPr>
      <w:r w:rsidRPr="00CD0E3D">
        <w:rPr>
          <w:rFonts w:asciiTheme="minorHAnsi" w:hAnsiTheme="minorHAnsi" w:cstheme="minorHAnsi"/>
          <w:sz w:val="22"/>
          <w:szCs w:val="22"/>
        </w:rPr>
        <w:t xml:space="preserve">The South Dakota Department of Education will collect assurances from superintendents that </w:t>
      </w:r>
      <w:r>
        <w:rPr>
          <w:rFonts w:asciiTheme="minorHAnsi" w:hAnsiTheme="minorHAnsi" w:cstheme="minorHAnsi"/>
          <w:sz w:val="22"/>
          <w:szCs w:val="22"/>
        </w:rPr>
        <w:t>ARP ESSER</w:t>
      </w:r>
      <w:r w:rsidRPr="00CD0E3D">
        <w:rPr>
          <w:rFonts w:asciiTheme="minorHAnsi" w:hAnsiTheme="minorHAnsi" w:cstheme="minorHAnsi"/>
          <w:sz w:val="22"/>
          <w:szCs w:val="22"/>
        </w:rPr>
        <w:t xml:space="preserve"> </w:t>
      </w:r>
      <w:r>
        <w:rPr>
          <w:rFonts w:asciiTheme="minorHAnsi" w:hAnsiTheme="minorHAnsi" w:cstheme="minorHAnsi"/>
          <w:sz w:val="22"/>
          <w:szCs w:val="22"/>
        </w:rPr>
        <w:t>P</w:t>
      </w:r>
      <w:r w:rsidRPr="00CD0E3D">
        <w:rPr>
          <w:rFonts w:asciiTheme="minorHAnsi" w:hAnsiTheme="minorHAnsi" w:cstheme="minorHAnsi"/>
          <w:sz w:val="22"/>
          <w:szCs w:val="22"/>
        </w:rPr>
        <w:t>lans have been reviewed</w:t>
      </w:r>
      <w:r>
        <w:rPr>
          <w:rFonts w:asciiTheme="minorHAnsi" w:hAnsiTheme="minorHAnsi" w:cstheme="minorHAnsi"/>
          <w:sz w:val="22"/>
          <w:szCs w:val="22"/>
        </w:rPr>
        <w:t>, available for public comment, and amended if necessary</w:t>
      </w:r>
      <w:r w:rsidRPr="00CD0E3D">
        <w:rPr>
          <w:rFonts w:asciiTheme="minorHAnsi" w:hAnsiTheme="minorHAnsi" w:cstheme="minorHAnsi"/>
          <w:sz w:val="22"/>
          <w:szCs w:val="22"/>
        </w:rPr>
        <w:t xml:space="preserve"> at these points during the school year:  </w:t>
      </w:r>
    </w:p>
    <w:p w14:paraId="0CBFACDE" w14:textId="77777777" w:rsidR="00D21099" w:rsidRPr="00CD0E3D" w:rsidRDefault="00D21099" w:rsidP="00575E85">
      <w:pPr>
        <w:rPr>
          <w:rFonts w:asciiTheme="minorHAnsi" w:hAnsiTheme="minorHAnsi" w:cstheme="minorHAnsi"/>
          <w:sz w:val="22"/>
          <w:szCs w:val="22"/>
        </w:rPr>
      </w:pPr>
    </w:p>
    <w:p w14:paraId="305785A9" w14:textId="77777777" w:rsidR="00D21099" w:rsidRPr="00CD0E3D" w:rsidRDefault="00D21099" w:rsidP="00575E85">
      <w:pPr>
        <w:pStyle w:val="ListParagraph"/>
        <w:numPr>
          <w:ilvl w:val="0"/>
          <w:numId w:val="5"/>
        </w:numPr>
        <w:spacing w:after="0" w:line="240" w:lineRule="auto"/>
        <w:rPr>
          <w:rFonts w:asciiTheme="minorHAnsi" w:hAnsiTheme="minorHAnsi" w:cstheme="minorHAnsi"/>
        </w:rPr>
      </w:pPr>
      <w:r w:rsidRPr="00CD0E3D">
        <w:rPr>
          <w:rFonts w:asciiTheme="minorHAnsi" w:hAnsiTheme="minorHAnsi" w:cstheme="minorHAnsi"/>
        </w:rPr>
        <w:t xml:space="preserve">December 2021 (in conjunction with December Child Count) </w:t>
      </w:r>
    </w:p>
    <w:p w14:paraId="28AF6309" w14:textId="77777777" w:rsidR="00D21099" w:rsidRPr="00CD0E3D" w:rsidRDefault="00D21099" w:rsidP="00575E85">
      <w:pPr>
        <w:pStyle w:val="ListParagraph"/>
        <w:numPr>
          <w:ilvl w:val="0"/>
          <w:numId w:val="5"/>
        </w:numPr>
        <w:spacing w:after="0" w:line="240" w:lineRule="auto"/>
        <w:rPr>
          <w:rFonts w:asciiTheme="minorHAnsi" w:hAnsiTheme="minorHAnsi" w:cstheme="minorHAnsi"/>
        </w:rPr>
      </w:pPr>
      <w:r w:rsidRPr="00CD0E3D">
        <w:rPr>
          <w:rFonts w:asciiTheme="minorHAnsi" w:hAnsiTheme="minorHAnsi" w:cstheme="minorHAnsi"/>
        </w:rPr>
        <w:t xml:space="preserve">June 2022 (in conjunction with Year-End Sign-off) </w:t>
      </w:r>
    </w:p>
    <w:p w14:paraId="6B772469" w14:textId="77777777" w:rsidR="00D21099" w:rsidRPr="00CD0E3D" w:rsidRDefault="00D21099" w:rsidP="00575E85">
      <w:pPr>
        <w:pStyle w:val="ListParagraph"/>
        <w:numPr>
          <w:ilvl w:val="0"/>
          <w:numId w:val="5"/>
        </w:numPr>
        <w:spacing w:after="0" w:line="240" w:lineRule="auto"/>
        <w:rPr>
          <w:rFonts w:asciiTheme="minorHAnsi" w:eastAsiaTheme="minorEastAsia" w:hAnsiTheme="minorHAnsi" w:cstheme="minorHAnsi"/>
        </w:rPr>
      </w:pPr>
      <w:r w:rsidRPr="00CD0E3D">
        <w:rPr>
          <w:rFonts w:asciiTheme="minorHAnsi" w:hAnsiTheme="minorHAnsi" w:cstheme="minorHAnsi"/>
        </w:rPr>
        <w:t>December 2022 (in conjunction with December Child Count)</w:t>
      </w:r>
    </w:p>
    <w:p w14:paraId="54BCCFAC" w14:textId="77777777" w:rsidR="00D21099" w:rsidRPr="00CD0E3D" w:rsidRDefault="00D21099" w:rsidP="00575E85">
      <w:pPr>
        <w:pStyle w:val="ListParagraph"/>
        <w:numPr>
          <w:ilvl w:val="0"/>
          <w:numId w:val="5"/>
        </w:numPr>
        <w:spacing w:after="0" w:line="240" w:lineRule="auto"/>
        <w:rPr>
          <w:rFonts w:asciiTheme="minorHAnsi" w:eastAsiaTheme="minorEastAsia" w:hAnsiTheme="minorHAnsi" w:cstheme="minorHAnsi"/>
        </w:rPr>
      </w:pPr>
      <w:r w:rsidRPr="00CD0E3D">
        <w:rPr>
          <w:rFonts w:asciiTheme="minorHAnsi" w:hAnsiTheme="minorHAnsi" w:cstheme="minorHAnsi"/>
        </w:rPr>
        <w:t>June 2023 (in conjunction with Year-End Sign-off)</w:t>
      </w:r>
    </w:p>
    <w:p w14:paraId="6A77D951" w14:textId="77777777" w:rsidR="00D21099" w:rsidRPr="00CD0E3D" w:rsidRDefault="00D21099" w:rsidP="00575E85">
      <w:pPr>
        <w:rPr>
          <w:rFonts w:asciiTheme="minorHAnsi" w:hAnsiTheme="minorHAnsi" w:cstheme="minorHAnsi"/>
          <w:sz w:val="22"/>
          <w:szCs w:val="22"/>
        </w:rPr>
      </w:pPr>
    </w:p>
    <w:p w14:paraId="79678881" w14:textId="759B41F9" w:rsidR="005F1E1D" w:rsidRPr="005B31FF" w:rsidRDefault="00D21099" w:rsidP="51769712">
      <w:pPr>
        <w:rPr>
          <w:rFonts w:asciiTheme="minorHAnsi" w:hAnsiTheme="minorHAnsi" w:cstheme="minorHAnsi"/>
          <w:sz w:val="22"/>
          <w:szCs w:val="22"/>
        </w:rPr>
      </w:pPr>
      <w:r w:rsidRPr="00CD0E3D">
        <w:rPr>
          <w:rFonts w:asciiTheme="minorHAnsi" w:hAnsiTheme="minorHAnsi" w:cstheme="minorHAnsi"/>
          <w:sz w:val="22"/>
          <w:szCs w:val="22"/>
        </w:rPr>
        <w:t xml:space="preserve">To facilitate transparency, the department will post the link to each school district’s plan </w:t>
      </w:r>
      <w:bookmarkStart w:id="6" w:name="_Hlk71788675"/>
      <w:r>
        <w:rPr>
          <w:rFonts w:asciiTheme="minorHAnsi" w:hAnsiTheme="minorHAnsi" w:cstheme="minorHAnsi"/>
          <w:sz w:val="22"/>
          <w:szCs w:val="22"/>
        </w:rPr>
        <w:t>on its website</w:t>
      </w:r>
      <w:r w:rsidRPr="00D635F0">
        <w:rPr>
          <w:rFonts w:asciiTheme="minorHAnsi" w:hAnsiTheme="minorHAnsi" w:cstheme="minorHAnsi"/>
          <w:sz w:val="22"/>
          <w:szCs w:val="22"/>
        </w:rPr>
        <w:t>.</w:t>
      </w:r>
      <w:bookmarkEnd w:id="6"/>
      <w:r w:rsidRPr="00CD0E3D">
        <w:rPr>
          <w:rFonts w:asciiTheme="minorHAnsi" w:hAnsiTheme="minorHAnsi" w:cstheme="minorHAnsi"/>
          <w:sz w:val="22"/>
          <w:szCs w:val="22"/>
        </w:rPr>
        <w:t xml:space="preserve">  It</w:t>
      </w:r>
      <w:r>
        <w:rPr>
          <w:rFonts w:asciiTheme="minorHAnsi" w:hAnsiTheme="minorHAnsi" w:cstheme="minorHAnsi"/>
          <w:sz w:val="22"/>
          <w:szCs w:val="22"/>
        </w:rPr>
        <w:t xml:space="preserve"> will be </w:t>
      </w:r>
      <w:r w:rsidRPr="00CD0E3D">
        <w:rPr>
          <w:rFonts w:asciiTheme="minorHAnsi" w:hAnsiTheme="minorHAnsi" w:cstheme="minorHAnsi"/>
          <w:sz w:val="22"/>
          <w:szCs w:val="22"/>
        </w:rPr>
        <w:t>the responsibility of the district to ensure its link remains valid.</w:t>
      </w:r>
    </w:p>
    <w:sectPr w:rsidR="005F1E1D" w:rsidRPr="005B31FF" w:rsidSect="00EF2983">
      <w:footerReference w:type="default" r:id="rId19"/>
      <w:headerReference w:type="first" r:id="rId20"/>
      <w:pgSz w:w="12240" w:h="15840" w:code="1"/>
      <w:pgMar w:top="990" w:right="1800" w:bottom="810" w:left="1800" w:header="1080" w:footer="4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F1F84" w14:textId="77777777" w:rsidR="00CD4A81" w:rsidRDefault="00CD4A81">
      <w:r>
        <w:separator/>
      </w:r>
    </w:p>
  </w:endnote>
  <w:endnote w:type="continuationSeparator" w:id="0">
    <w:p w14:paraId="5B360D77" w14:textId="77777777" w:rsidR="00CD4A81" w:rsidRDefault="00CD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9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A230" w14:textId="77777777" w:rsidR="00E34A07" w:rsidRPr="00543294" w:rsidRDefault="00E34A07">
    <w:pPr>
      <w:pStyle w:val="Footer"/>
      <w:jc w:val="right"/>
      <w:rPr>
        <w:rFonts w:asciiTheme="minorHAnsi" w:hAnsiTheme="minorHAnsi" w:cstheme="minorHAnsi"/>
        <w:sz w:val="22"/>
        <w:szCs w:val="22"/>
      </w:rPr>
    </w:pPr>
    <w:r w:rsidRPr="00543294">
      <w:rPr>
        <w:rFonts w:asciiTheme="minorHAnsi" w:hAnsiTheme="minorHAnsi" w:cstheme="minorHAnsi"/>
        <w:sz w:val="22"/>
        <w:szCs w:val="22"/>
      </w:rPr>
      <w:fldChar w:fldCharType="begin"/>
    </w:r>
    <w:r w:rsidRPr="00543294">
      <w:rPr>
        <w:rFonts w:asciiTheme="minorHAnsi" w:hAnsiTheme="minorHAnsi" w:cstheme="minorHAnsi"/>
        <w:sz w:val="22"/>
        <w:szCs w:val="22"/>
      </w:rPr>
      <w:instrText xml:space="preserve"> PAGE   \* MERGEFORMAT </w:instrText>
    </w:r>
    <w:r w:rsidRPr="00543294">
      <w:rPr>
        <w:rFonts w:asciiTheme="minorHAnsi" w:hAnsiTheme="minorHAnsi" w:cstheme="minorHAnsi"/>
        <w:sz w:val="22"/>
        <w:szCs w:val="22"/>
      </w:rPr>
      <w:fldChar w:fldCharType="separate"/>
    </w:r>
    <w:r w:rsidRPr="00543294">
      <w:rPr>
        <w:rFonts w:asciiTheme="minorHAnsi" w:hAnsiTheme="minorHAnsi" w:cstheme="minorHAnsi"/>
        <w:noProof/>
        <w:sz w:val="22"/>
        <w:szCs w:val="22"/>
      </w:rPr>
      <w:t>2</w:t>
    </w:r>
    <w:r w:rsidRPr="00543294">
      <w:rPr>
        <w:rFonts w:asciiTheme="minorHAnsi" w:hAnsiTheme="minorHAnsi" w:cstheme="minorHAnsi"/>
        <w:noProof/>
        <w:sz w:val="22"/>
        <w:szCs w:val="22"/>
      </w:rPr>
      <w:fldChar w:fldCharType="end"/>
    </w:r>
  </w:p>
  <w:p w14:paraId="2BC98364" w14:textId="77777777" w:rsidR="00E34A07" w:rsidRDefault="00E3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EB297" w14:textId="77777777" w:rsidR="00CD4A81" w:rsidRDefault="00CD4A81">
      <w:r>
        <w:separator/>
      </w:r>
    </w:p>
  </w:footnote>
  <w:footnote w:type="continuationSeparator" w:id="0">
    <w:p w14:paraId="0C964195" w14:textId="77777777" w:rsidR="00CD4A81" w:rsidRDefault="00CD4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8347" w14:textId="0BA7236C" w:rsidR="00E57DFE" w:rsidRDefault="006D4D52" w:rsidP="00E57DFE">
    <w:pPr>
      <w:pStyle w:val="Header"/>
      <w:tabs>
        <w:tab w:val="clear" w:pos="8640"/>
      </w:tabs>
    </w:pPr>
    <w:r>
      <w:rPr>
        <w:noProof/>
      </w:rPr>
      <mc:AlternateContent>
        <mc:Choice Requires="wps">
          <w:drawing>
            <wp:anchor distT="0" distB="0" distL="114300" distR="114300" simplePos="0" relativeHeight="251657216" behindDoc="0" locked="0" layoutInCell="1" allowOverlap="1" wp14:anchorId="7DF2C99E" wp14:editId="370310C5">
              <wp:simplePos x="0" y="0"/>
              <wp:positionH relativeFrom="column">
                <wp:posOffset>-368300</wp:posOffset>
              </wp:positionH>
              <wp:positionV relativeFrom="paragraph">
                <wp:posOffset>-367030</wp:posOffset>
              </wp:positionV>
              <wp:extent cx="2718435" cy="653415"/>
              <wp:effectExtent l="12700" t="13970" r="12065" b="120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653415"/>
                      </a:xfrm>
                      <a:prstGeom prst="rect">
                        <a:avLst/>
                      </a:prstGeom>
                      <a:solidFill>
                        <a:srgbClr val="FFFFFF"/>
                      </a:solidFill>
                      <a:ln w="9525">
                        <a:solidFill>
                          <a:srgbClr val="FFFFFF"/>
                        </a:solidFill>
                        <a:miter lim="800000"/>
                        <a:headEnd/>
                        <a:tailEnd/>
                      </a:ln>
                    </wps:spPr>
                    <wps:txbx>
                      <w:txbxContent>
                        <w:p w14:paraId="01A275B3" w14:textId="4EB96741" w:rsidR="003F7288" w:rsidRDefault="006D4D52">
                          <w:r>
                            <w:rPr>
                              <w:noProof/>
                            </w:rPr>
                            <w:drawing>
                              <wp:inline distT="0" distB="0" distL="0" distR="0" wp14:anchorId="4E5B6C49" wp14:editId="245E3F91">
                                <wp:extent cx="2524125" cy="5524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52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F2C99E" id="_x0000_t202" coordsize="21600,21600" o:spt="202" path="m,l,21600r21600,l21600,xe">
              <v:stroke joinstyle="miter"/>
              <v:path gradientshapeok="t" o:connecttype="rect"/>
            </v:shapetype>
            <v:shape id="Text Box 10" o:spid="_x0000_s1026" type="#_x0000_t202" style="position:absolute;margin-left:-29pt;margin-top:-28.9pt;width:214.05pt;height:5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" strokecolor="white">
              <v:textbox style="mso-fit-shape-to-text:t">
                <w:txbxContent>
                  <w:p w14:paraId="01A275B3" w14:textId="4EB96741" w:rsidR="003F7288" w:rsidRDefault="006D4D52">
                    <w:r>
                      <w:rPr>
                        <w:noProof/>
                      </w:rPr>
                      <w:drawing>
                        <wp:inline distT="0" distB="0" distL="0" distR="0" wp14:anchorId="4E5B6C49" wp14:editId="245E3F91">
                          <wp:extent cx="2524125" cy="5524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524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62DAF14" wp14:editId="76E9B699">
              <wp:simplePos x="0" y="0"/>
              <wp:positionH relativeFrom="column">
                <wp:posOffset>4215765</wp:posOffset>
              </wp:positionH>
              <wp:positionV relativeFrom="paragraph">
                <wp:posOffset>-292100</wp:posOffset>
              </wp:positionV>
              <wp:extent cx="1765300" cy="967105"/>
              <wp:effectExtent l="5715" t="12700" r="10160"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967105"/>
                      </a:xfrm>
                      <a:prstGeom prst="rect">
                        <a:avLst/>
                      </a:prstGeom>
                      <a:solidFill>
                        <a:srgbClr val="FFFFFF"/>
                      </a:solidFill>
                      <a:ln w="9525">
                        <a:solidFill>
                          <a:srgbClr val="FFFFFF"/>
                        </a:solidFill>
                        <a:miter lim="800000"/>
                        <a:headEnd/>
                        <a:tailEnd/>
                      </a:ln>
                    </wps:spPr>
                    <wps:txbx>
                      <w:txbxContent>
                        <w:p w14:paraId="5A854F14" w14:textId="77777777" w:rsidR="00981427" w:rsidRPr="00D21815" w:rsidRDefault="00981427">
                          <w:pPr>
                            <w:rPr>
                              <w:rFonts w:ascii="Century Gothic" w:hAnsi="Century Gothic"/>
                              <w:sz w:val="14"/>
                              <w:szCs w:val="14"/>
                            </w:rPr>
                          </w:pPr>
                          <w:r w:rsidRPr="00D21815">
                            <w:rPr>
                              <w:rFonts w:ascii="Century Gothic" w:hAnsi="Century Gothic"/>
                              <w:sz w:val="14"/>
                              <w:szCs w:val="14"/>
                            </w:rPr>
                            <w:t>800 Governors Drive</w:t>
                          </w:r>
                          <w:r w:rsidRPr="00D21815">
                            <w:rPr>
                              <w:rFonts w:ascii="Century Gothic" w:hAnsi="Century Gothic"/>
                              <w:sz w:val="14"/>
                              <w:szCs w:val="14"/>
                            </w:rPr>
                            <w:br/>
                            <w:t>Pierre, SD 57501-</w:t>
                          </w:r>
                          <w:r w:rsidR="00A5789E">
                            <w:rPr>
                              <w:rFonts w:ascii="Century Gothic" w:hAnsi="Century Gothic"/>
                              <w:sz w:val="14"/>
                              <w:szCs w:val="14"/>
                            </w:rPr>
                            <w:t>2235</w:t>
                          </w:r>
                        </w:p>
                        <w:p w14:paraId="4737958C" w14:textId="77777777" w:rsidR="00981427" w:rsidRPr="00D21815" w:rsidRDefault="00981427">
                          <w:pPr>
                            <w:rPr>
                              <w:rFonts w:ascii="Century Gothic" w:hAnsi="Century Gothic"/>
                              <w:sz w:val="14"/>
                              <w:szCs w:val="14"/>
                            </w:rPr>
                          </w:pPr>
                        </w:p>
                        <w:p w14:paraId="3A70E930" w14:textId="77777777" w:rsidR="00981427" w:rsidRPr="00D21815" w:rsidRDefault="00981427">
                          <w:pPr>
                            <w:rPr>
                              <w:rFonts w:ascii="Century Gothic" w:hAnsi="Century Gothic"/>
                              <w:sz w:val="14"/>
                              <w:szCs w:val="14"/>
                            </w:rPr>
                          </w:pPr>
                          <w:r w:rsidRPr="00D21815">
                            <w:rPr>
                              <w:rFonts w:ascii="Century Gothic" w:hAnsi="Century Gothic"/>
                              <w:sz w:val="14"/>
                              <w:szCs w:val="14"/>
                            </w:rPr>
                            <w:t>T: 605.773.3134</w:t>
                          </w:r>
                          <w:r w:rsidRPr="00D21815">
                            <w:rPr>
                              <w:rFonts w:ascii="Century Gothic" w:hAnsi="Century Gothic"/>
                              <w:sz w:val="14"/>
                              <w:szCs w:val="14"/>
                            </w:rPr>
                            <w:br/>
                            <w:t>F: 605.773.6139</w:t>
                          </w:r>
                        </w:p>
                        <w:p w14:paraId="18AE9B4D" w14:textId="77777777" w:rsidR="00981427" w:rsidRPr="00D21815" w:rsidRDefault="00981427">
                          <w:pPr>
                            <w:rPr>
                              <w:rFonts w:ascii="Century Gothic" w:hAnsi="Century Gothic"/>
                              <w:sz w:val="14"/>
                              <w:szCs w:val="14"/>
                            </w:rPr>
                          </w:pPr>
                          <w:r w:rsidRPr="00D21815">
                            <w:rPr>
                              <w:rFonts w:ascii="Century Gothic" w:hAnsi="Century Gothic"/>
                              <w:sz w:val="14"/>
                              <w:szCs w:val="14"/>
                            </w:rPr>
                            <w:t>www.doe.sd.gov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DAF14" id="Text Box 11" o:spid="_x0000_s1027" type="#_x0000_t202" style="position:absolute;margin-left:331.95pt;margin-top:-23pt;width:139pt;height:7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" strokecolor="white">
              <v:textbox>
                <w:txbxContent>
                  <w:p w14:paraId="5A854F14" w14:textId="77777777" w:rsidR="00981427" w:rsidRPr="00D21815" w:rsidRDefault="00981427">
                    <w:pPr>
                      <w:rPr>
                        <w:rFonts w:ascii="Century Gothic" w:hAnsi="Century Gothic"/>
                        <w:sz w:val="14"/>
                        <w:szCs w:val="14"/>
                      </w:rPr>
                    </w:pPr>
                    <w:r w:rsidRPr="00D21815">
                      <w:rPr>
                        <w:rFonts w:ascii="Century Gothic" w:hAnsi="Century Gothic"/>
                        <w:sz w:val="14"/>
                        <w:szCs w:val="14"/>
                      </w:rPr>
                      <w:t>800 Governors Drive</w:t>
                    </w:r>
                    <w:r w:rsidRPr="00D21815">
                      <w:rPr>
                        <w:rFonts w:ascii="Century Gothic" w:hAnsi="Century Gothic"/>
                        <w:sz w:val="14"/>
                        <w:szCs w:val="14"/>
                      </w:rPr>
                      <w:br/>
                      <w:t>Pierre, SD 57501-</w:t>
                    </w:r>
                    <w:r w:rsidR="00A5789E">
                      <w:rPr>
                        <w:rFonts w:ascii="Century Gothic" w:hAnsi="Century Gothic"/>
                        <w:sz w:val="14"/>
                        <w:szCs w:val="14"/>
                      </w:rPr>
                      <w:t>2235</w:t>
                    </w:r>
                  </w:p>
                  <w:p w14:paraId="4737958C" w14:textId="77777777" w:rsidR="00981427" w:rsidRPr="00D21815" w:rsidRDefault="00981427">
                    <w:pPr>
                      <w:rPr>
                        <w:rFonts w:ascii="Century Gothic" w:hAnsi="Century Gothic"/>
                        <w:sz w:val="14"/>
                        <w:szCs w:val="14"/>
                      </w:rPr>
                    </w:pPr>
                  </w:p>
                  <w:p w14:paraId="3A70E930" w14:textId="77777777" w:rsidR="00981427" w:rsidRPr="00D21815" w:rsidRDefault="00981427">
                    <w:pPr>
                      <w:rPr>
                        <w:rFonts w:ascii="Century Gothic" w:hAnsi="Century Gothic"/>
                        <w:sz w:val="14"/>
                        <w:szCs w:val="14"/>
                      </w:rPr>
                    </w:pPr>
                    <w:r w:rsidRPr="00D21815">
                      <w:rPr>
                        <w:rFonts w:ascii="Century Gothic" w:hAnsi="Century Gothic"/>
                        <w:sz w:val="14"/>
                        <w:szCs w:val="14"/>
                      </w:rPr>
                      <w:t>T: 605.773.3134</w:t>
                    </w:r>
                    <w:r w:rsidRPr="00D21815">
                      <w:rPr>
                        <w:rFonts w:ascii="Century Gothic" w:hAnsi="Century Gothic"/>
                        <w:sz w:val="14"/>
                        <w:szCs w:val="14"/>
                      </w:rPr>
                      <w:br/>
                      <w:t>F: 605.773.6139</w:t>
                    </w:r>
                  </w:p>
                  <w:p w14:paraId="18AE9B4D" w14:textId="77777777" w:rsidR="00981427" w:rsidRPr="00D21815" w:rsidRDefault="00981427">
                    <w:pPr>
                      <w:rPr>
                        <w:rFonts w:ascii="Century Gothic" w:hAnsi="Century Gothic"/>
                        <w:sz w:val="14"/>
                        <w:szCs w:val="14"/>
                      </w:rPr>
                    </w:pPr>
                    <w:r w:rsidRPr="00D21815">
                      <w:rPr>
                        <w:rFonts w:ascii="Century Gothic" w:hAnsi="Century Gothic"/>
                        <w:sz w:val="14"/>
                        <w:szCs w:val="14"/>
                      </w:rPr>
                      <w:t>www.doe.sd.gov</w:t>
                    </w:r>
                  </w:p>
                </w:txbxContent>
              </v:textbox>
            </v:shape>
          </w:pict>
        </mc:Fallback>
      </mc:AlternateContent>
    </w:r>
    <w:r w:rsidR="00E57DFE">
      <w:tab/>
    </w:r>
  </w:p>
  <w:p w14:paraId="41A11C80" w14:textId="77777777" w:rsidR="00E57DFE" w:rsidRDefault="00E57DFE" w:rsidP="00E57DFE">
    <w:pPr>
      <w:pStyle w:val="Header"/>
      <w:tabs>
        <w:tab w:val="clear" w:pos="8640"/>
      </w:tabs>
    </w:pPr>
  </w:p>
  <w:p w14:paraId="5CCF2EF1" w14:textId="77777777" w:rsidR="00E57DFE" w:rsidRDefault="00E57DFE" w:rsidP="00E57DFE">
    <w:pPr>
      <w:pStyle w:val="Header"/>
      <w:tabs>
        <w:tab w:val="clear" w:pos="8640"/>
      </w:tabs>
    </w:pPr>
  </w:p>
  <w:p w14:paraId="1348C898" w14:textId="77777777" w:rsidR="00E57DFE" w:rsidRDefault="00E57DFE" w:rsidP="00E57DFE">
    <w:pPr>
      <w:pStyle w:val="Header"/>
      <w:tabs>
        <w:tab w:val="clear" w:pos="8640"/>
      </w:tabs>
    </w:pPr>
  </w:p>
  <w:p w14:paraId="6A44180D" w14:textId="77777777" w:rsidR="00E57DFE" w:rsidRDefault="00E57DFE" w:rsidP="00E57DFE">
    <w:pPr>
      <w:pStyle w:val="Header"/>
      <w:tabs>
        <w:tab w:val="clear" w:pos="8640"/>
      </w:tabs>
    </w:pPr>
  </w:p>
  <w:p w14:paraId="515BAAB3" w14:textId="77777777" w:rsidR="00E57DFE" w:rsidRDefault="00E57DFE" w:rsidP="00E57DFE">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A0C22"/>
    <w:multiLevelType w:val="hybridMultilevel"/>
    <w:tmpl w:val="1A8E24AC"/>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E77F08"/>
    <w:multiLevelType w:val="hybridMultilevel"/>
    <w:tmpl w:val="549E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67D28"/>
    <w:multiLevelType w:val="hybridMultilevel"/>
    <w:tmpl w:val="935C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F15F9"/>
    <w:multiLevelType w:val="hybridMultilevel"/>
    <w:tmpl w:val="3EC6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94A4C"/>
    <w:multiLevelType w:val="hybridMultilevel"/>
    <w:tmpl w:val="9E023CB2"/>
    <w:lvl w:ilvl="0" w:tplc="A78C20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0B"/>
    <w:rsid w:val="000037D9"/>
    <w:rsid w:val="00004387"/>
    <w:rsid w:val="00036EA9"/>
    <w:rsid w:val="000464BF"/>
    <w:rsid w:val="00075BC8"/>
    <w:rsid w:val="00077B71"/>
    <w:rsid w:val="00084A02"/>
    <w:rsid w:val="0008659C"/>
    <w:rsid w:val="00086876"/>
    <w:rsid w:val="000B3D91"/>
    <w:rsid w:val="000C056D"/>
    <w:rsid w:val="000C6E01"/>
    <w:rsid w:val="000C6FAE"/>
    <w:rsid w:val="000D02D0"/>
    <w:rsid w:val="000D0E6E"/>
    <w:rsid w:val="000D514D"/>
    <w:rsid w:val="000E23A6"/>
    <w:rsid w:val="000E3B93"/>
    <w:rsid w:val="000E3E18"/>
    <w:rsid w:val="000E5B8C"/>
    <w:rsid w:val="000E6F94"/>
    <w:rsid w:val="000F5218"/>
    <w:rsid w:val="00107C11"/>
    <w:rsid w:val="00117342"/>
    <w:rsid w:val="00122FC9"/>
    <w:rsid w:val="00132DEF"/>
    <w:rsid w:val="00134CE3"/>
    <w:rsid w:val="00134E20"/>
    <w:rsid w:val="0013729E"/>
    <w:rsid w:val="00140DE1"/>
    <w:rsid w:val="00156C9B"/>
    <w:rsid w:val="00157F46"/>
    <w:rsid w:val="00161D02"/>
    <w:rsid w:val="00173DF9"/>
    <w:rsid w:val="00190624"/>
    <w:rsid w:val="001939AD"/>
    <w:rsid w:val="001977FB"/>
    <w:rsid w:val="001D03DB"/>
    <w:rsid w:val="001D4799"/>
    <w:rsid w:val="001E1FDC"/>
    <w:rsid w:val="001E60D3"/>
    <w:rsid w:val="001E6AAC"/>
    <w:rsid w:val="001F369A"/>
    <w:rsid w:val="0020033C"/>
    <w:rsid w:val="0021061F"/>
    <w:rsid w:val="0021354E"/>
    <w:rsid w:val="00226A8E"/>
    <w:rsid w:val="00245996"/>
    <w:rsid w:val="00246153"/>
    <w:rsid w:val="00247A8C"/>
    <w:rsid w:val="00251766"/>
    <w:rsid w:val="00254549"/>
    <w:rsid w:val="00255881"/>
    <w:rsid w:val="002577F1"/>
    <w:rsid w:val="0027319F"/>
    <w:rsid w:val="002A39B4"/>
    <w:rsid w:val="002B3FA1"/>
    <w:rsid w:val="002B5286"/>
    <w:rsid w:val="002C4807"/>
    <w:rsid w:val="002D35FD"/>
    <w:rsid w:val="002D5957"/>
    <w:rsid w:val="002E1D49"/>
    <w:rsid w:val="002E322D"/>
    <w:rsid w:val="002F5EE4"/>
    <w:rsid w:val="00301EE1"/>
    <w:rsid w:val="00363E18"/>
    <w:rsid w:val="00380991"/>
    <w:rsid w:val="00380A5F"/>
    <w:rsid w:val="00382826"/>
    <w:rsid w:val="003A08A6"/>
    <w:rsid w:val="003A5A6D"/>
    <w:rsid w:val="003A79B5"/>
    <w:rsid w:val="003B1F64"/>
    <w:rsid w:val="003C1D82"/>
    <w:rsid w:val="003C652D"/>
    <w:rsid w:val="003E13F6"/>
    <w:rsid w:val="003E7099"/>
    <w:rsid w:val="003F416C"/>
    <w:rsid w:val="003F6033"/>
    <w:rsid w:val="003F7288"/>
    <w:rsid w:val="0041150B"/>
    <w:rsid w:val="004118CF"/>
    <w:rsid w:val="00430328"/>
    <w:rsid w:val="00452F8E"/>
    <w:rsid w:val="00453EF8"/>
    <w:rsid w:val="00454C2F"/>
    <w:rsid w:val="00460AA6"/>
    <w:rsid w:val="0046421C"/>
    <w:rsid w:val="004835CD"/>
    <w:rsid w:val="004B35B6"/>
    <w:rsid w:val="004B39C1"/>
    <w:rsid w:val="004B56AE"/>
    <w:rsid w:val="004C4C72"/>
    <w:rsid w:val="004D59D5"/>
    <w:rsid w:val="004F6923"/>
    <w:rsid w:val="00501C77"/>
    <w:rsid w:val="0050275D"/>
    <w:rsid w:val="005102AF"/>
    <w:rsid w:val="00510501"/>
    <w:rsid w:val="005136EB"/>
    <w:rsid w:val="005302BE"/>
    <w:rsid w:val="00543294"/>
    <w:rsid w:val="00543692"/>
    <w:rsid w:val="00564297"/>
    <w:rsid w:val="00575E85"/>
    <w:rsid w:val="00583DC4"/>
    <w:rsid w:val="00584629"/>
    <w:rsid w:val="00586250"/>
    <w:rsid w:val="0058647C"/>
    <w:rsid w:val="005906E3"/>
    <w:rsid w:val="00593976"/>
    <w:rsid w:val="005A3582"/>
    <w:rsid w:val="005A4482"/>
    <w:rsid w:val="005B2B30"/>
    <w:rsid w:val="005B31FF"/>
    <w:rsid w:val="005B412E"/>
    <w:rsid w:val="005B5CDC"/>
    <w:rsid w:val="005C6321"/>
    <w:rsid w:val="005C75E7"/>
    <w:rsid w:val="005D4482"/>
    <w:rsid w:val="005D5795"/>
    <w:rsid w:val="005E503F"/>
    <w:rsid w:val="005E7BCA"/>
    <w:rsid w:val="005F1E1D"/>
    <w:rsid w:val="005F5751"/>
    <w:rsid w:val="006014C7"/>
    <w:rsid w:val="00613AE9"/>
    <w:rsid w:val="00615D21"/>
    <w:rsid w:val="0063332E"/>
    <w:rsid w:val="00633DF0"/>
    <w:rsid w:val="00635904"/>
    <w:rsid w:val="006409E9"/>
    <w:rsid w:val="006447E2"/>
    <w:rsid w:val="00652E29"/>
    <w:rsid w:val="00656018"/>
    <w:rsid w:val="006729F4"/>
    <w:rsid w:val="00680872"/>
    <w:rsid w:val="00697E1E"/>
    <w:rsid w:val="006A126C"/>
    <w:rsid w:val="006B5213"/>
    <w:rsid w:val="006C5B52"/>
    <w:rsid w:val="006D1742"/>
    <w:rsid w:val="006D1DB0"/>
    <w:rsid w:val="006D4CE4"/>
    <w:rsid w:val="006D4D52"/>
    <w:rsid w:val="006E58F2"/>
    <w:rsid w:val="006F6D37"/>
    <w:rsid w:val="00700F2C"/>
    <w:rsid w:val="00707540"/>
    <w:rsid w:val="007128ED"/>
    <w:rsid w:val="007145DB"/>
    <w:rsid w:val="007244BA"/>
    <w:rsid w:val="00726ED1"/>
    <w:rsid w:val="00733A19"/>
    <w:rsid w:val="00741F94"/>
    <w:rsid w:val="00747246"/>
    <w:rsid w:val="0076569E"/>
    <w:rsid w:val="00773002"/>
    <w:rsid w:val="00787810"/>
    <w:rsid w:val="00790A1D"/>
    <w:rsid w:val="0079485C"/>
    <w:rsid w:val="00795A4B"/>
    <w:rsid w:val="00797F61"/>
    <w:rsid w:val="007A7D7E"/>
    <w:rsid w:val="007B478C"/>
    <w:rsid w:val="007C1F3E"/>
    <w:rsid w:val="007C33A8"/>
    <w:rsid w:val="007C64A6"/>
    <w:rsid w:val="007D34ED"/>
    <w:rsid w:val="007D39EF"/>
    <w:rsid w:val="007E058A"/>
    <w:rsid w:val="007E7536"/>
    <w:rsid w:val="007F2E67"/>
    <w:rsid w:val="007F4BED"/>
    <w:rsid w:val="008027A1"/>
    <w:rsid w:val="0081755F"/>
    <w:rsid w:val="00817F27"/>
    <w:rsid w:val="00822E3F"/>
    <w:rsid w:val="00830423"/>
    <w:rsid w:val="0083647F"/>
    <w:rsid w:val="00841322"/>
    <w:rsid w:val="00847E50"/>
    <w:rsid w:val="008501B1"/>
    <w:rsid w:val="008640B5"/>
    <w:rsid w:val="0086537A"/>
    <w:rsid w:val="00876AA3"/>
    <w:rsid w:val="008A1E75"/>
    <w:rsid w:val="008A6335"/>
    <w:rsid w:val="008D2C39"/>
    <w:rsid w:val="008E491A"/>
    <w:rsid w:val="008E6DF6"/>
    <w:rsid w:val="00900BC0"/>
    <w:rsid w:val="0090CF48"/>
    <w:rsid w:val="00913EE1"/>
    <w:rsid w:val="0092112B"/>
    <w:rsid w:val="0092133A"/>
    <w:rsid w:val="00933BA1"/>
    <w:rsid w:val="009348EB"/>
    <w:rsid w:val="00946042"/>
    <w:rsid w:val="00946DBC"/>
    <w:rsid w:val="00952224"/>
    <w:rsid w:val="009528B7"/>
    <w:rsid w:val="00955781"/>
    <w:rsid w:val="00965D98"/>
    <w:rsid w:val="009763E9"/>
    <w:rsid w:val="00980DFE"/>
    <w:rsid w:val="00981427"/>
    <w:rsid w:val="00984CAA"/>
    <w:rsid w:val="00985371"/>
    <w:rsid w:val="009A7FD4"/>
    <w:rsid w:val="009A7FE5"/>
    <w:rsid w:val="009C118B"/>
    <w:rsid w:val="009C1BB2"/>
    <w:rsid w:val="009C6859"/>
    <w:rsid w:val="009D2F8F"/>
    <w:rsid w:val="009D455E"/>
    <w:rsid w:val="009E04B4"/>
    <w:rsid w:val="00A0028A"/>
    <w:rsid w:val="00A0206C"/>
    <w:rsid w:val="00A205A6"/>
    <w:rsid w:val="00A227DC"/>
    <w:rsid w:val="00A34BF0"/>
    <w:rsid w:val="00A52216"/>
    <w:rsid w:val="00A528FD"/>
    <w:rsid w:val="00A53DA0"/>
    <w:rsid w:val="00A5789E"/>
    <w:rsid w:val="00A61F77"/>
    <w:rsid w:val="00A837CD"/>
    <w:rsid w:val="00A92206"/>
    <w:rsid w:val="00AA45EA"/>
    <w:rsid w:val="00AA4C90"/>
    <w:rsid w:val="00AB0FC3"/>
    <w:rsid w:val="00AD56BE"/>
    <w:rsid w:val="00AE2D7A"/>
    <w:rsid w:val="00AE347D"/>
    <w:rsid w:val="00AE5C18"/>
    <w:rsid w:val="00AE6DAC"/>
    <w:rsid w:val="00AF2347"/>
    <w:rsid w:val="00AF2FFA"/>
    <w:rsid w:val="00AF695D"/>
    <w:rsid w:val="00AFC99A"/>
    <w:rsid w:val="00B04A2A"/>
    <w:rsid w:val="00B13664"/>
    <w:rsid w:val="00B13A50"/>
    <w:rsid w:val="00B14CAB"/>
    <w:rsid w:val="00B17317"/>
    <w:rsid w:val="00B34313"/>
    <w:rsid w:val="00B6061D"/>
    <w:rsid w:val="00B635B1"/>
    <w:rsid w:val="00B65320"/>
    <w:rsid w:val="00B659FF"/>
    <w:rsid w:val="00B71279"/>
    <w:rsid w:val="00B72A53"/>
    <w:rsid w:val="00B939FF"/>
    <w:rsid w:val="00BE08CC"/>
    <w:rsid w:val="00BE4472"/>
    <w:rsid w:val="00BF4B75"/>
    <w:rsid w:val="00BF5586"/>
    <w:rsid w:val="00BF6E1E"/>
    <w:rsid w:val="00C014D1"/>
    <w:rsid w:val="00C0729A"/>
    <w:rsid w:val="00C14866"/>
    <w:rsid w:val="00C17EE8"/>
    <w:rsid w:val="00C22B99"/>
    <w:rsid w:val="00C31196"/>
    <w:rsid w:val="00C34BE9"/>
    <w:rsid w:val="00C41355"/>
    <w:rsid w:val="00C46153"/>
    <w:rsid w:val="00C51D10"/>
    <w:rsid w:val="00C552BE"/>
    <w:rsid w:val="00C56818"/>
    <w:rsid w:val="00C71888"/>
    <w:rsid w:val="00C745AB"/>
    <w:rsid w:val="00C7646F"/>
    <w:rsid w:val="00C80DE8"/>
    <w:rsid w:val="00C8282B"/>
    <w:rsid w:val="00C90266"/>
    <w:rsid w:val="00C9217E"/>
    <w:rsid w:val="00C92FAE"/>
    <w:rsid w:val="00CA2F60"/>
    <w:rsid w:val="00CB2B80"/>
    <w:rsid w:val="00CB3769"/>
    <w:rsid w:val="00CB4F10"/>
    <w:rsid w:val="00CC1A0E"/>
    <w:rsid w:val="00CC33C4"/>
    <w:rsid w:val="00CC6FD0"/>
    <w:rsid w:val="00CD0DBB"/>
    <w:rsid w:val="00CD1DE4"/>
    <w:rsid w:val="00CD4A81"/>
    <w:rsid w:val="00CE2B36"/>
    <w:rsid w:val="00CE4F1A"/>
    <w:rsid w:val="00CF621C"/>
    <w:rsid w:val="00D03698"/>
    <w:rsid w:val="00D03F37"/>
    <w:rsid w:val="00D206EF"/>
    <w:rsid w:val="00D21099"/>
    <w:rsid w:val="00D21815"/>
    <w:rsid w:val="00D222A6"/>
    <w:rsid w:val="00D274CE"/>
    <w:rsid w:val="00D440F5"/>
    <w:rsid w:val="00D45A62"/>
    <w:rsid w:val="00D47634"/>
    <w:rsid w:val="00D538FD"/>
    <w:rsid w:val="00D6157E"/>
    <w:rsid w:val="00D71FB0"/>
    <w:rsid w:val="00D771E8"/>
    <w:rsid w:val="00D956CA"/>
    <w:rsid w:val="00DA5E92"/>
    <w:rsid w:val="00DE756C"/>
    <w:rsid w:val="00DF08FD"/>
    <w:rsid w:val="00E016B0"/>
    <w:rsid w:val="00E037EB"/>
    <w:rsid w:val="00E167B5"/>
    <w:rsid w:val="00E3169C"/>
    <w:rsid w:val="00E32DBF"/>
    <w:rsid w:val="00E34A07"/>
    <w:rsid w:val="00E53395"/>
    <w:rsid w:val="00E54ABC"/>
    <w:rsid w:val="00E5524F"/>
    <w:rsid w:val="00E57BCB"/>
    <w:rsid w:val="00E57DFE"/>
    <w:rsid w:val="00E6384C"/>
    <w:rsid w:val="00E67DE3"/>
    <w:rsid w:val="00E712D1"/>
    <w:rsid w:val="00E74644"/>
    <w:rsid w:val="00E76FF3"/>
    <w:rsid w:val="00E91EE5"/>
    <w:rsid w:val="00E95E37"/>
    <w:rsid w:val="00EA1F05"/>
    <w:rsid w:val="00EA341B"/>
    <w:rsid w:val="00EC2150"/>
    <w:rsid w:val="00ED04C5"/>
    <w:rsid w:val="00ED3206"/>
    <w:rsid w:val="00ED59E8"/>
    <w:rsid w:val="00EE1389"/>
    <w:rsid w:val="00EF041A"/>
    <w:rsid w:val="00EF2983"/>
    <w:rsid w:val="00EF51D5"/>
    <w:rsid w:val="00F018A0"/>
    <w:rsid w:val="00F0689D"/>
    <w:rsid w:val="00F12C39"/>
    <w:rsid w:val="00F15C52"/>
    <w:rsid w:val="00F17F39"/>
    <w:rsid w:val="00F20BC3"/>
    <w:rsid w:val="00F33504"/>
    <w:rsid w:val="00F41C2E"/>
    <w:rsid w:val="00F44C3F"/>
    <w:rsid w:val="00F455B9"/>
    <w:rsid w:val="00F53A3D"/>
    <w:rsid w:val="00F56ABB"/>
    <w:rsid w:val="00F57AFE"/>
    <w:rsid w:val="00F610D4"/>
    <w:rsid w:val="00F74B1A"/>
    <w:rsid w:val="00F77892"/>
    <w:rsid w:val="00F82490"/>
    <w:rsid w:val="00F84869"/>
    <w:rsid w:val="00F90F67"/>
    <w:rsid w:val="00FA6152"/>
    <w:rsid w:val="00FA694F"/>
    <w:rsid w:val="00FC0616"/>
    <w:rsid w:val="00FC63F3"/>
    <w:rsid w:val="00FC6AF5"/>
    <w:rsid w:val="00FD15FB"/>
    <w:rsid w:val="00FD2953"/>
    <w:rsid w:val="00FD6FBC"/>
    <w:rsid w:val="00FE7F7B"/>
    <w:rsid w:val="00FF078B"/>
    <w:rsid w:val="017DA24D"/>
    <w:rsid w:val="029BAE87"/>
    <w:rsid w:val="03DA2979"/>
    <w:rsid w:val="0650834F"/>
    <w:rsid w:val="06CDD186"/>
    <w:rsid w:val="089BCEAC"/>
    <w:rsid w:val="0BE02709"/>
    <w:rsid w:val="0C32E791"/>
    <w:rsid w:val="0CD016C7"/>
    <w:rsid w:val="0E7C3DA0"/>
    <w:rsid w:val="0EFE9E60"/>
    <w:rsid w:val="0F00B6E9"/>
    <w:rsid w:val="121D911F"/>
    <w:rsid w:val="14343CA7"/>
    <w:rsid w:val="14B63B6E"/>
    <w:rsid w:val="17204D2B"/>
    <w:rsid w:val="177C37B2"/>
    <w:rsid w:val="1783E362"/>
    <w:rsid w:val="179E689D"/>
    <w:rsid w:val="1808B1D4"/>
    <w:rsid w:val="18841BCF"/>
    <w:rsid w:val="1AE3CC1D"/>
    <w:rsid w:val="1D499BA1"/>
    <w:rsid w:val="1D5B643C"/>
    <w:rsid w:val="1DB5B4BB"/>
    <w:rsid w:val="1F713CE9"/>
    <w:rsid w:val="226E004F"/>
    <w:rsid w:val="2411B794"/>
    <w:rsid w:val="25A17494"/>
    <w:rsid w:val="25A4A3F4"/>
    <w:rsid w:val="261757CC"/>
    <w:rsid w:val="26F29136"/>
    <w:rsid w:val="2734AA8D"/>
    <w:rsid w:val="28ADD274"/>
    <w:rsid w:val="29771A12"/>
    <w:rsid w:val="2A22B4AC"/>
    <w:rsid w:val="2B02B93F"/>
    <w:rsid w:val="2B06DAFA"/>
    <w:rsid w:val="2B1D3A27"/>
    <w:rsid w:val="2B4AC227"/>
    <w:rsid w:val="2B8A3278"/>
    <w:rsid w:val="2C6E4523"/>
    <w:rsid w:val="2D3E8498"/>
    <w:rsid w:val="2D62F427"/>
    <w:rsid w:val="2EA45ABE"/>
    <w:rsid w:val="2EBB760B"/>
    <w:rsid w:val="301E334A"/>
    <w:rsid w:val="312BB28C"/>
    <w:rsid w:val="31EC42FC"/>
    <w:rsid w:val="328DECC4"/>
    <w:rsid w:val="32A864DB"/>
    <w:rsid w:val="32BFCE69"/>
    <w:rsid w:val="334F1E7E"/>
    <w:rsid w:val="33634C92"/>
    <w:rsid w:val="338FFE4D"/>
    <w:rsid w:val="33C98A8B"/>
    <w:rsid w:val="33CC26A8"/>
    <w:rsid w:val="34FB22FF"/>
    <w:rsid w:val="34FF1CF3"/>
    <w:rsid w:val="35129DB2"/>
    <w:rsid w:val="355DB834"/>
    <w:rsid w:val="363C7047"/>
    <w:rsid w:val="36733A01"/>
    <w:rsid w:val="369AED54"/>
    <w:rsid w:val="36BB4F4F"/>
    <w:rsid w:val="36D4C916"/>
    <w:rsid w:val="3A774BC3"/>
    <w:rsid w:val="3B1DD073"/>
    <w:rsid w:val="3C9B850D"/>
    <w:rsid w:val="3CD2A007"/>
    <w:rsid w:val="3DC5C0C7"/>
    <w:rsid w:val="3EF56E09"/>
    <w:rsid w:val="3F593A3B"/>
    <w:rsid w:val="3FAEA3E4"/>
    <w:rsid w:val="3FE22AFF"/>
    <w:rsid w:val="408D09AB"/>
    <w:rsid w:val="40F50A9C"/>
    <w:rsid w:val="4272499E"/>
    <w:rsid w:val="42CE3A90"/>
    <w:rsid w:val="440CA72B"/>
    <w:rsid w:val="444D1A86"/>
    <w:rsid w:val="45B3E6E9"/>
    <w:rsid w:val="477C1D54"/>
    <w:rsid w:val="483104E3"/>
    <w:rsid w:val="488B1E7E"/>
    <w:rsid w:val="48D1FAA7"/>
    <w:rsid w:val="4A24A779"/>
    <w:rsid w:val="4A5A54F2"/>
    <w:rsid w:val="4D0F5244"/>
    <w:rsid w:val="4D4A1553"/>
    <w:rsid w:val="4DF7DEEA"/>
    <w:rsid w:val="50ADB9DA"/>
    <w:rsid w:val="51769712"/>
    <w:rsid w:val="52CDF4DE"/>
    <w:rsid w:val="53D2F89E"/>
    <w:rsid w:val="545E4742"/>
    <w:rsid w:val="55AEF043"/>
    <w:rsid w:val="55CD54C6"/>
    <w:rsid w:val="575204F4"/>
    <w:rsid w:val="57E74262"/>
    <w:rsid w:val="585DCEBB"/>
    <w:rsid w:val="5C27ACB9"/>
    <w:rsid w:val="5C581E50"/>
    <w:rsid w:val="5C6BC19F"/>
    <w:rsid w:val="5D6509A0"/>
    <w:rsid w:val="5E397D46"/>
    <w:rsid w:val="5E43D767"/>
    <w:rsid w:val="5E59DF4D"/>
    <w:rsid w:val="5FE180A4"/>
    <w:rsid w:val="604BD86D"/>
    <w:rsid w:val="609E22F9"/>
    <w:rsid w:val="60D6D75B"/>
    <w:rsid w:val="61ED5527"/>
    <w:rsid w:val="62234C5A"/>
    <w:rsid w:val="64CAA865"/>
    <w:rsid w:val="65B566A2"/>
    <w:rsid w:val="6930CF63"/>
    <w:rsid w:val="6944593F"/>
    <w:rsid w:val="6A44F5EB"/>
    <w:rsid w:val="6A8C0924"/>
    <w:rsid w:val="6B7BB481"/>
    <w:rsid w:val="6C48E43C"/>
    <w:rsid w:val="6C81A0FD"/>
    <w:rsid w:val="71639F6F"/>
    <w:rsid w:val="71B526D3"/>
    <w:rsid w:val="7473820A"/>
    <w:rsid w:val="756B85E6"/>
    <w:rsid w:val="75A8E781"/>
    <w:rsid w:val="79A710D2"/>
    <w:rsid w:val="79ED563F"/>
    <w:rsid w:val="7A3EF709"/>
    <w:rsid w:val="7F13F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3B66B2"/>
  <w15:chartTrackingRefBased/>
  <w15:docId w15:val="{DAF16D0C-0773-4914-A6D6-8D5F0B1E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482"/>
  </w:style>
  <w:style w:type="paragraph" w:styleId="Heading2">
    <w:name w:val="heading 2"/>
    <w:basedOn w:val="Normal"/>
    <w:qFormat/>
    <w:rsid w:val="00E57D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3DA0"/>
    <w:pPr>
      <w:tabs>
        <w:tab w:val="center" w:pos="4320"/>
        <w:tab w:val="right" w:pos="8640"/>
      </w:tabs>
    </w:pPr>
  </w:style>
  <w:style w:type="paragraph" w:styleId="Footer">
    <w:name w:val="footer"/>
    <w:basedOn w:val="Normal"/>
    <w:link w:val="FooterChar"/>
    <w:uiPriority w:val="99"/>
    <w:rsid w:val="00A53DA0"/>
    <w:pPr>
      <w:tabs>
        <w:tab w:val="center" w:pos="4320"/>
        <w:tab w:val="right" w:pos="8640"/>
      </w:tabs>
    </w:pPr>
  </w:style>
  <w:style w:type="table" w:styleId="TableGrid">
    <w:name w:val="Table Grid"/>
    <w:basedOn w:val="TableNormal"/>
    <w:uiPriority w:val="39"/>
    <w:rsid w:val="005D4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4482"/>
    <w:rPr>
      <w:color w:val="0000FF"/>
      <w:u w:val="single"/>
    </w:rPr>
  </w:style>
  <w:style w:type="character" w:styleId="Strong">
    <w:name w:val="Strong"/>
    <w:qFormat/>
    <w:rsid w:val="00E57DFE"/>
    <w:rPr>
      <w:b/>
      <w:bCs/>
    </w:rPr>
  </w:style>
  <w:style w:type="paragraph" w:styleId="NormalWeb">
    <w:name w:val="Normal (Web)"/>
    <w:basedOn w:val="Normal"/>
    <w:uiPriority w:val="99"/>
    <w:unhideWhenUsed/>
    <w:rsid w:val="00140DE1"/>
    <w:pPr>
      <w:spacing w:before="100" w:beforeAutospacing="1" w:after="100" w:afterAutospacing="1"/>
    </w:pPr>
    <w:rPr>
      <w:sz w:val="24"/>
      <w:szCs w:val="24"/>
    </w:rPr>
  </w:style>
  <w:style w:type="paragraph" w:styleId="ListParagraph">
    <w:name w:val="List Paragraph"/>
    <w:basedOn w:val="Normal"/>
    <w:uiPriority w:val="34"/>
    <w:qFormat/>
    <w:rsid w:val="005F1E1D"/>
    <w:pPr>
      <w:spacing w:after="160" w:line="259" w:lineRule="auto"/>
      <w:ind w:left="720"/>
      <w:contextualSpacing/>
    </w:pPr>
    <w:rPr>
      <w:rFonts w:ascii="Calibri" w:eastAsia="Calibri" w:hAnsi="Calibri"/>
      <w:sz w:val="22"/>
      <w:szCs w:val="22"/>
    </w:rPr>
  </w:style>
  <w:style w:type="paragraph" w:customStyle="1" w:styleId="paragraph">
    <w:name w:val="paragraph"/>
    <w:basedOn w:val="Normal"/>
    <w:rsid w:val="005F1E1D"/>
    <w:pPr>
      <w:spacing w:before="100" w:beforeAutospacing="1" w:after="100" w:afterAutospacing="1"/>
    </w:pPr>
    <w:rPr>
      <w:sz w:val="24"/>
      <w:szCs w:val="24"/>
    </w:rPr>
  </w:style>
  <w:style w:type="character" w:customStyle="1" w:styleId="normaltextrun">
    <w:name w:val="normaltextrun"/>
    <w:rsid w:val="005F1E1D"/>
  </w:style>
  <w:style w:type="character" w:customStyle="1" w:styleId="eop">
    <w:name w:val="eop"/>
    <w:rsid w:val="005F1E1D"/>
  </w:style>
  <w:style w:type="character" w:styleId="CommentReference">
    <w:name w:val="annotation reference"/>
    <w:uiPriority w:val="99"/>
    <w:semiHidden/>
    <w:unhideWhenUsed/>
    <w:rsid w:val="005F1E1D"/>
    <w:rPr>
      <w:sz w:val="16"/>
      <w:szCs w:val="16"/>
    </w:rPr>
  </w:style>
  <w:style w:type="paragraph" w:styleId="CommentText">
    <w:name w:val="annotation text"/>
    <w:basedOn w:val="Normal"/>
    <w:link w:val="CommentTextChar"/>
    <w:uiPriority w:val="99"/>
    <w:semiHidden/>
    <w:unhideWhenUsed/>
    <w:rsid w:val="005F1E1D"/>
    <w:pPr>
      <w:spacing w:after="160"/>
    </w:pPr>
    <w:rPr>
      <w:rFonts w:ascii="Calibri" w:eastAsia="Calibri" w:hAnsi="Calibri"/>
    </w:rPr>
  </w:style>
  <w:style w:type="character" w:customStyle="1" w:styleId="CommentTextChar">
    <w:name w:val="Comment Text Char"/>
    <w:link w:val="CommentText"/>
    <w:uiPriority w:val="99"/>
    <w:semiHidden/>
    <w:rsid w:val="005F1E1D"/>
    <w:rPr>
      <w:rFonts w:ascii="Calibri" w:eastAsia="Calibri" w:hAnsi="Calibri"/>
    </w:rPr>
  </w:style>
  <w:style w:type="paragraph" w:styleId="BalloonText">
    <w:name w:val="Balloon Text"/>
    <w:basedOn w:val="Normal"/>
    <w:link w:val="BalloonTextChar"/>
    <w:uiPriority w:val="99"/>
    <w:semiHidden/>
    <w:unhideWhenUsed/>
    <w:rsid w:val="005F1E1D"/>
    <w:rPr>
      <w:rFonts w:ascii="Segoe UI" w:hAnsi="Segoe UI" w:cs="Segoe UI"/>
      <w:sz w:val="18"/>
      <w:szCs w:val="18"/>
    </w:rPr>
  </w:style>
  <w:style w:type="character" w:customStyle="1" w:styleId="BalloonTextChar">
    <w:name w:val="Balloon Text Char"/>
    <w:link w:val="BalloonText"/>
    <w:uiPriority w:val="99"/>
    <w:semiHidden/>
    <w:rsid w:val="005F1E1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729F4"/>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6729F4"/>
    <w:rPr>
      <w:rFonts w:ascii="Calibri" w:eastAsia="Calibri" w:hAnsi="Calibri"/>
      <w:b/>
      <w:bCs/>
    </w:rPr>
  </w:style>
  <w:style w:type="character" w:styleId="UnresolvedMention">
    <w:name w:val="Unresolved Mention"/>
    <w:uiPriority w:val="99"/>
    <w:semiHidden/>
    <w:unhideWhenUsed/>
    <w:rsid w:val="00C22B99"/>
    <w:rPr>
      <w:color w:val="605E5C"/>
      <w:shd w:val="clear" w:color="auto" w:fill="E1DFDD"/>
    </w:rPr>
  </w:style>
  <w:style w:type="character" w:styleId="FollowedHyperlink">
    <w:name w:val="FollowedHyperlink"/>
    <w:uiPriority w:val="99"/>
    <w:semiHidden/>
    <w:unhideWhenUsed/>
    <w:rsid w:val="00C22B99"/>
    <w:rPr>
      <w:color w:val="954F72"/>
      <w:u w:val="single"/>
    </w:rPr>
  </w:style>
  <w:style w:type="character" w:customStyle="1" w:styleId="FooterChar">
    <w:name w:val="Footer Char"/>
    <w:link w:val="Footer"/>
    <w:uiPriority w:val="99"/>
    <w:rsid w:val="00E3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094276">
      <w:bodyDiv w:val="1"/>
      <w:marLeft w:val="0"/>
      <w:marRight w:val="0"/>
      <w:marTop w:val="0"/>
      <w:marBottom w:val="0"/>
      <w:divBdr>
        <w:top w:val="none" w:sz="0" w:space="0" w:color="auto"/>
        <w:left w:val="none" w:sz="0" w:space="0" w:color="auto"/>
        <w:bottom w:val="none" w:sz="0" w:space="0" w:color="auto"/>
        <w:right w:val="none" w:sz="0" w:space="0" w:color="auto"/>
      </w:divBdr>
    </w:div>
    <w:div w:id="1722286867">
      <w:bodyDiv w:val="1"/>
      <w:marLeft w:val="0"/>
      <w:marRight w:val="0"/>
      <w:marTop w:val="0"/>
      <w:marBottom w:val="0"/>
      <w:divBdr>
        <w:top w:val="none" w:sz="0" w:space="0" w:color="auto"/>
        <w:left w:val="none" w:sz="0" w:space="0" w:color="auto"/>
        <w:bottom w:val="none" w:sz="0" w:space="0" w:color="auto"/>
        <w:right w:val="none" w:sz="0" w:space="0" w:color="auto"/>
      </w:divBdr>
    </w:div>
    <w:div w:id="184145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ress.gov/bill/117th-congress/house-bill/1319/text" TargetMode="External"/><Relationship Id="rId18" Type="http://schemas.openxmlformats.org/officeDocument/2006/relationships/hyperlink" Target="https://doe.sd.gov/title/documents/Tribal-Cons-Guid-202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oese.ed.gov/files/2021/05/ESSER.GEER_.FAQs_5.26.21_745AM_FINALb0cd6833f6f46e03ba2d97d30aff953260028045f9ef3b18ea602db4b32b1d99.pdf" TargetMode="External"/><Relationship Id="rId17" Type="http://schemas.openxmlformats.org/officeDocument/2006/relationships/hyperlink" Target="https://oese.ed.gov/files/2021/05/ESSER.GEER_.FAQs_5.26.21_745AM_FINALb0cd6833f6f46e03ba2d97d30aff953260028045f9ef3b18ea602db4b32b1d99.pdf" TargetMode="External"/><Relationship Id="rId2" Type="http://schemas.openxmlformats.org/officeDocument/2006/relationships/customXml" Target="../customXml/item2.xml"/><Relationship Id="rId16" Type="http://schemas.openxmlformats.org/officeDocument/2006/relationships/hyperlink" Target="https://www.congress.gov/bill/117th-congress/house-bill/1319/tex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ese.ed.gov/files/2021/04/ARP-ESSER-State-Plan-Template-04-20-2021_130PM.pdf" TargetMode="External"/><Relationship Id="rId5" Type="http://schemas.openxmlformats.org/officeDocument/2006/relationships/styles" Target="styles.xml"/><Relationship Id="rId15" Type="http://schemas.openxmlformats.org/officeDocument/2006/relationships/hyperlink" Target="https://doe.sd.gov/title/schoolimprovement.aspx" TargetMode="External"/><Relationship Id="rId10" Type="http://schemas.openxmlformats.org/officeDocument/2006/relationships/hyperlink" Target="mailto:Laura.Schuster@k12.sd.u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ese.ed.gov/files/2021/05/ESSER.GEER_.FAQs_5.26.21_745AM_FINALb0cd6833f6f46e03ba2d97d30aff953260028045f9ef3b18ea602db4b32b1d99.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C7F10B339F8E438A2529D57544A209" ma:contentTypeVersion="4" ma:contentTypeDescription="Create a new document." ma:contentTypeScope="" ma:versionID="06e14915a0c577901d8526821be34556">
  <xsd:schema xmlns:xsd="http://www.w3.org/2001/XMLSchema" xmlns:xs="http://www.w3.org/2001/XMLSchema" xmlns:p="http://schemas.microsoft.com/office/2006/metadata/properties" xmlns:ns2="4bca27b8-a9c3-46f6-810d-b43da6d46ec7" xmlns:ns3="b9688f40-85fb-4648-820f-3a59832aea17" targetNamespace="http://schemas.microsoft.com/office/2006/metadata/properties" ma:root="true" ma:fieldsID="b3fe72653952d0a1a4639f68baa39063" ns2:_="" ns3:_="">
    <xsd:import namespace="4bca27b8-a9c3-46f6-810d-b43da6d46ec7"/>
    <xsd:import namespace="b9688f40-85fb-4648-820f-3a59832aea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a27b8-a9c3-46f6-810d-b43da6d46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688f40-85fb-4648-820f-3a59832aea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6BAAE-CF13-48A4-876E-300199C3135E}">
  <ds:schemaRefs>
    <ds:schemaRef ds:uri="http://schemas.microsoft.com/sharepoint/v3/contenttype/forms"/>
  </ds:schemaRefs>
</ds:datastoreItem>
</file>

<file path=customXml/itemProps2.xml><?xml version="1.0" encoding="utf-8"?>
<ds:datastoreItem xmlns:ds="http://schemas.openxmlformats.org/officeDocument/2006/customXml" ds:itemID="{2659519F-E94D-4DEC-ADFC-2AFC9E383D59}">
  <ds:schemaRefs>
    <ds:schemaRef ds:uri="http://purl.org/dc/elements/1.1/"/>
    <ds:schemaRef ds:uri="b9688f40-85fb-4648-820f-3a59832aea17"/>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4bca27b8-a9c3-46f6-810d-b43da6d46ec7"/>
  </ds:schemaRefs>
</ds:datastoreItem>
</file>

<file path=customXml/itemProps3.xml><?xml version="1.0" encoding="utf-8"?>
<ds:datastoreItem xmlns:ds="http://schemas.openxmlformats.org/officeDocument/2006/customXml" ds:itemID="{70D96AAA-E737-41E2-948E-A17F7D50F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a27b8-a9c3-46f6-810d-b43da6d46ec7"/>
    <ds:schemaRef ds:uri="b9688f40-85fb-4648-820f-3a59832ae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2912</Words>
  <Characters>18556</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ETS Praxis II Exam – Frequently Asked Questions</vt:lpstr>
    </vt:vector>
  </TitlesOfParts>
  <Company>State of South Dakota</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 Praxis II Exam – Frequently Asked Questions</dc:title>
  <dc:subject/>
  <dc:creator>DEPR12532</dc:creator>
  <cp:keywords/>
  <cp:lastModifiedBy>Laura Schuster</cp:lastModifiedBy>
  <cp:revision>2</cp:revision>
  <cp:lastPrinted>2021-07-15T19:46:00Z</cp:lastPrinted>
  <dcterms:created xsi:type="dcterms:W3CDTF">2022-12-13T17:34:00Z</dcterms:created>
  <dcterms:modified xsi:type="dcterms:W3CDTF">2022-12-13T17:34:00Z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0x01010083C7F10B339F8E438A2529D57544A209</vt:lpwstr>
  </property>
</Properties>
</file>