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B2589" w:rsidRDefault="0085242D">
      <w:pPr>
        <w:spacing w:before="240" w:after="240" w:line="240" w:lineRule="auto"/>
        <w:jc w:val="center"/>
        <w:rPr>
          <w:b/>
          <w:sz w:val="38"/>
          <w:szCs w:val="38"/>
          <w:u w:val="single"/>
        </w:rPr>
      </w:pPr>
      <w:bookmarkStart w:id="0" w:name="_GoBack"/>
      <w:bookmarkEnd w:id="0"/>
      <w:r>
        <w:rPr>
          <w:b/>
          <w:sz w:val="38"/>
          <w:szCs w:val="38"/>
          <w:u w:val="single"/>
        </w:rPr>
        <w:t>WINLOCK MILLER ELEMENTARY</w:t>
      </w:r>
    </w:p>
    <w:p w14:paraId="00000002" w14:textId="77777777" w:rsidR="00EB2589" w:rsidRDefault="0085242D">
      <w:pPr>
        <w:spacing w:before="240" w:after="240" w:line="240" w:lineRule="auto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SECOND GRADE – 2021/2022</w:t>
      </w:r>
    </w:p>
    <w:p w14:paraId="00000003" w14:textId="77777777" w:rsidR="00EB2589" w:rsidRDefault="0085242D">
      <w:pPr>
        <w:spacing w:before="240" w:after="240" w:line="240" w:lineRule="auto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STUDENT SUPPLY LIST</w:t>
      </w:r>
    </w:p>
    <w:p w14:paraId="00000004" w14:textId="77777777" w:rsidR="00EB2589" w:rsidRDefault="0085242D">
      <w:pPr>
        <w:spacing w:before="240" w:after="240" w:line="240" w:lineRule="auto"/>
        <w:rPr>
          <w:sz w:val="26"/>
          <w:szCs w:val="26"/>
        </w:rPr>
      </w:pPr>
      <w:r>
        <w:rPr>
          <w:sz w:val="10"/>
          <w:szCs w:val="10"/>
        </w:rPr>
        <w:t xml:space="preserve"> </w:t>
      </w:r>
      <w:r>
        <w:rPr>
          <w:sz w:val="26"/>
          <w:szCs w:val="26"/>
        </w:rPr>
        <w:t xml:space="preserve">  </w:t>
      </w:r>
    </w:p>
    <w:p w14:paraId="00000005" w14:textId="77777777" w:rsidR="00EB2589" w:rsidRDefault="0085242D">
      <w:pPr>
        <w:spacing w:before="240" w:after="24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Please </w:t>
      </w:r>
      <w:r>
        <w:rPr>
          <w:b/>
          <w:sz w:val="28"/>
          <w:szCs w:val="28"/>
          <w:u w:val="single"/>
        </w:rPr>
        <w:t>label</w:t>
      </w:r>
      <w:r>
        <w:rPr>
          <w:sz w:val="28"/>
          <w:szCs w:val="28"/>
          <w:u w:val="single"/>
        </w:rPr>
        <w:t xml:space="preserve"> the following supplies, as they will be used for your child only.</w:t>
      </w:r>
    </w:p>
    <w:p w14:paraId="00000006" w14:textId="77777777" w:rsidR="00EB2589" w:rsidRDefault="0085242D">
      <w:pPr>
        <w:spacing w:before="240" w:after="240" w:line="240" w:lineRule="auto"/>
        <w:rPr>
          <w:sz w:val="26"/>
          <w:szCs w:val="26"/>
        </w:rPr>
      </w:pPr>
      <w:r>
        <w:rPr>
          <w:sz w:val="10"/>
          <w:szCs w:val="10"/>
        </w:rPr>
        <w:t xml:space="preserve"> </w:t>
      </w:r>
      <w:r>
        <w:rPr>
          <w:sz w:val="26"/>
          <w:szCs w:val="26"/>
        </w:rPr>
        <w:t>1</w:t>
      </w:r>
      <w:r>
        <w:rPr>
          <w:sz w:val="8"/>
          <w:szCs w:val="8"/>
        </w:rPr>
        <w:t xml:space="preserve">                     </w:t>
      </w:r>
      <w:r>
        <w:rPr>
          <w:b/>
          <w:sz w:val="26"/>
          <w:szCs w:val="26"/>
          <w:u w:val="single"/>
        </w:rPr>
        <w:t>plastic</w:t>
      </w:r>
      <w:r>
        <w:rPr>
          <w:sz w:val="26"/>
          <w:szCs w:val="26"/>
        </w:rPr>
        <w:t xml:space="preserve"> pencil/crayon box – </w:t>
      </w:r>
      <w:r>
        <w:rPr>
          <w:b/>
          <w:sz w:val="26"/>
          <w:szCs w:val="26"/>
        </w:rPr>
        <w:t>no metal</w:t>
      </w:r>
      <w:r>
        <w:rPr>
          <w:sz w:val="26"/>
          <w:szCs w:val="26"/>
        </w:rPr>
        <w:t xml:space="preserve"> boxes or </w:t>
      </w:r>
      <w:r>
        <w:rPr>
          <w:b/>
          <w:sz w:val="26"/>
          <w:szCs w:val="26"/>
        </w:rPr>
        <w:t>handles</w:t>
      </w:r>
      <w:r>
        <w:rPr>
          <w:sz w:val="26"/>
          <w:szCs w:val="26"/>
        </w:rPr>
        <w:t xml:space="preserve"> please</w:t>
      </w:r>
    </w:p>
    <w:p w14:paraId="00000007" w14:textId="77777777" w:rsidR="00EB2589" w:rsidRDefault="0085242D">
      <w:pPr>
        <w:spacing w:before="240" w:after="240" w:line="240" w:lineRule="auto"/>
        <w:rPr>
          <w:sz w:val="10"/>
          <w:szCs w:val="10"/>
        </w:rPr>
      </w:pPr>
      <w:r>
        <w:rPr>
          <w:sz w:val="26"/>
          <w:szCs w:val="26"/>
        </w:rPr>
        <w:t>2</w:t>
      </w:r>
      <w:r>
        <w:rPr>
          <w:sz w:val="8"/>
          <w:szCs w:val="8"/>
        </w:rPr>
        <w:t xml:space="preserve">                        </w:t>
      </w:r>
      <w:r>
        <w:rPr>
          <w:sz w:val="26"/>
          <w:szCs w:val="26"/>
        </w:rPr>
        <w:t>pocket folders (</w:t>
      </w:r>
      <w:r>
        <w:rPr>
          <w:b/>
          <w:sz w:val="26"/>
          <w:szCs w:val="26"/>
        </w:rPr>
        <w:t>plastic</w:t>
      </w:r>
      <w:r>
        <w:rPr>
          <w:sz w:val="26"/>
          <w:szCs w:val="26"/>
        </w:rPr>
        <w:t xml:space="preserve"> folders preferred)</w:t>
      </w:r>
      <w:r>
        <w:rPr>
          <w:sz w:val="10"/>
          <w:szCs w:val="10"/>
        </w:rPr>
        <w:t xml:space="preserve"> </w:t>
      </w:r>
    </w:p>
    <w:p w14:paraId="00000008" w14:textId="77777777" w:rsidR="00EB2589" w:rsidRDefault="0085242D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   </w:t>
      </w:r>
      <w:r>
        <w:rPr>
          <w:sz w:val="26"/>
          <w:szCs w:val="26"/>
        </w:rPr>
        <w:tab/>
        <w:t xml:space="preserve">package of (2-4) </w:t>
      </w:r>
      <w:r>
        <w:rPr>
          <w:b/>
          <w:sz w:val="26"/>
          <w:szCs w:val="26"/>
        </w:rPr>
        <w:t>Expo brand</w:t>
      </w:r>
      <w:r>
        <w:rPr>
          <w:sz w:val="26"/>
          <w:szCs w:val="26"/>
        </w:rPr>
        <w:t xml:space="preserve"> white board markers (</w:t>
      </w:r>
      <w:r>
        <w:rPr>
          <w:b/>
          <w:sz w:val="26"/>
          <w:szCs w:val="26"/>
          <w:u w:val="single"/>
        </w:rPr>
        <w:t>black only</w:t>
      </w:r>
      <w:r>
        <w:rPr>
          <w:sz w:val="26"/>
          <w:szCs w:val="26"/>
        </w:rPr>
        <w:t>)</w:t>
      </w:r>
    </w:p>
    <w:p w14:paraId="00000009" w14:textId="77777777" w:rsidR="00EB2589" w:rsidRDefault="0085242D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    </w:t>
      </w:r>
      <w:r>
        <w:rPr>
          <w:sz w:val="26"/>
          <w:szCs w:val="26"/>
        </w:rPr>
        <w:tab/>
        <w:t xml:space="preserve">packages of 12 #2 </w:t>
      </w:r>
      <w:r>
        <w:rPr>
          <w:b/>
          <w:sz w:val="26"/>
          <w:szCs w:val="26"/>
        </w:rPr>
        <w:t>wooden</w:t>
      </w:r>
      <w:r>
        <w:rPr>
          <w:sz w:val="26"/>
          <w:szCs w:val="26"/>
        </w:rPr>
        <w:t xml:space="preserve"> pencils (Ticonderoga preferred)</w:t>
      </w:r>
    </w:p>
    <w:p w14:paraId="0000000A" w14:textId="77777777" w:rsidR="00EB2589" w:rsidRDefault="0085242D">
      <w:pPr>
        <w:spacing w:before="240" w:after="240" w:line="240" w:lineRule="auto"/>
        <w:rPr>
          <w:sz w:val="10"/>
          <w:szCs w:val="10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**no individual pencil sharpeners**</w:t>
      </w:r>
      <w:r>
        <w:rPr>
          <w:sz w:val="10"/>
          <w:szCs w:val="10"/>
        </w:rPr>
        <w:t xml:space="preserve"> </w:t>
      </w:r>
    </w:p>
    <w:p w14:paraId="0000000B" w14:textId="77777777" w:rsidR="00EB2589" w:rsidRDefault="0085242D">
      <w:pPr>
        <w:spacing w:before="240" w:after="240" w:line="240" w:lineRule="auto"/>
        <w:rPr>
          <w:sz w:val="10"/>
          <w:szCs w:val="10"/>
        </w:rPr>
      </w:pPr>
      <w:r>
        <w:rPr>
          <w:sz w:val="26"/>
          <w:szCs w:val="26"/>
        </w:rPr>
        <w:t xml:space="preserve">1        box of </w:t>
      </w:r>
      <w:r>
        <w:rPr>
          <w:sz w:val="26"/>
          <w:szCs w:val="26"/>
        </w:rPr>
        <w:t>24 Crayola Crayons</w:t>
      </w:r>
    </w:p>
    <w:p w14:paraId="0000000C" w14:textId="77777777" w:rsidR="00EB2589" w:rsidRDefault="0085242D">
      <w:pPr>
        <w:spacing w:before="240" w:after="240" w:line="240" w:lineRule="auto"/>
        <w:rPr>
          <w:sz w:val="10"/>
          <w:szCs w:val="10"/>
        </w:rPr>
      </w:pPr>
      <w:r>
        <w:rPr>
          <w:sz w:val="26"/>
          <w:szCs w:val="26"/>
        </w:rPr>
        <w:t xml:space="preserve">1   </w:t>
      </w:r>
      <w:r>
        <w:rPr>
          <w:sz w:val="26"/>
          <w:szCs w:val="26"/>
        </w:rPr>
        <w:tab/>
        <w:t>package of 10 Crayola washable markers</w:t>
      </w:r>
      <w:r>
        <w:rPr>
          <w:sz w:val="10"/>
          <w:szCs w:val="10"/>
        </w:rPr>
        <w:t xml:space="preserve"> </w:t>
      </w:r>
    </w:p>
    <w:p w14:paraId="0000000D" w14:textId="77777777" w:rsidR="00EB2589" w:rsidRDefault="0085242D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    </w:t>
      </w:r>
      <w:r>
        <w:rPr>
          <w:sz w:val="26"/>
          <w:szCs w:val="26"/>
        </w:rPr>
        <w:tab/>
        <w:t>backpack (No wheels please)</w:t>
      </w:r>
    </w:p>
    <w:p w14:paraId="0000000E" w14:textId="77777777" w:rsidR="00EB2589" w:rsidRDefault="0085242D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    </w:t>
      </w:r>
      <w:r>
        <w:rPr>
          <w:sz w:val="26"/>
          <w:szCs w:val="26"/>
        </w:rPr>
        <w:tab/>
        <w:t>pair of non-marking tennis shoes to be worn on PE days</w:t>
      </w:r>
    </w:p>
    <w:p w14:paraId="0000000F" w14:textId="77777777" w:rsidR="00EB2589" w:rsidRDefault="00EB2589">
      <w:pPr>
        <w:spacing w:line="240" w:lineRule="auto"/>
      </w:pPr>
    </w:p>
    <w:p w14:paraId="00000010" w14:textId="77777777" w:rsidR="00EB2589" w:rsidRDefault="0085242D">
      <w:pPr>
        <w:spacing w:before="240" w:after="240" w:line="240" w:lineRule="auto"/>
        <w:ind w:left="260"/>
        <w:rPr>
          <w:sz w:val="26"/>
          <w:szCs w:val="26"/>
        </w:rPr>
      </w:pPr>
      <w:r>
        <w:rPr>
          <w:sz w:val="26"/>
          <w:szCs w:val="26"/>
        </w:rPr>
        <w:t xml:space="preserve">Students with last name (A-F) - 1 box </w:t>
      </w:r>
      <w:r>
        <w:rPr>
          <w:b/>
          <w:sz w:val="26"/>
          <w:szCs w:val="26"/>
          <w:u w:val="single"/>
        </w:rPr>
        <w:t>sandwich</w:t>
      </w:r>
      <w:r>
        <w:rPr>
          <w:sz w:val="26"/>
          <w:szCs w:val="26"/>
        </w:rPr>
        <w:t xml:space="preserve"> size Ziploc baggies</w:t>
      </w:r>
    </w:p>
    <w:p w14:paraId="00000011" w14:textId="77777777" w:rsidR="00EB2589" w:rsidRDefault="0085242D">
      <w:pPr>
        <w:spacing w:before="240" w:after="240" w:line="240" w:lineRule="auto"/>
        <w:ind w:left="260"/>
        <w:rPr>
          <w:sz w:val="26"/>
          <w:szCs w:val="26"/>
        </w:rPr>
      </w:pPr>
      <w:r>
        <w:rPr>
          <w:sz w:val="26"/>
          <w:szCs w:val="26"/>
        </w:rPr>
        <w:t xml:space="preserve">Students with last name (G-L) - 1 box </w:t>
      </w:r>
      <w:r>
        <w:rPr>
          <w:b/>
          <w:sz w:val="26"/>
          <w:szCs w:val="26"/>
          <w:u w:val="single"/>
        </w:rPr>
        <w:t>quart</w:t>
      </w:r>
      <w:r>
        <w:rPr>
          <w:sz w:val="26"/>
          <w:szCs w:val="26"/>
        </w:rPr>
        <w:t xml:space="preserve"> size Ziploc </w:t>
      </w:r>
      <w:r>
        <w:rPr>
          <w:b/>
          <w:sz w:val="26"/>
          <w:szCs w:val="26"/>
          <w:u w:val="single"/>
        </w:rPr>
        <w:t>freezer</w:t>
      </w:r>
      <w:r>
        <w:rPr>
          <w:sz w:val="26"/>
          <w:szCs w:val="26"/>
        </w:rPr>
        <w:t xml:space="preserve"> baggies</w:t>
      </w:r>
    </w:p>
    <w:p w14:paraId="00000012" w14:textId="77777777" w:rsidR="00EB2589" w:rsidRDefault="0085242D">
      <w:pPr>
        <w:spacing w:before="240" w:after="240" w:line="240" w:lineRule="auto"/>
        <w:ind w:left="260"/>
        <w:rPr>
          <w:sz w:val="26"/>
          <w:szCs w:val="26"/>
        </w:rPr>
      </w:pPr>
      <w:r>
        <w:rPr>
          <w:sz w:val="26"/>
          <w:szCs w:val="26"/>
        </w:rPr>
        <w:t xml:space="preserve">Students with last name (M-S) - 1 box </w:t>
      </w:r>
      <w:r>
        <w:rPr>
          <w:b/>
          <w:sz w:val="26"/>
          <w:szCs w:val="26"/>
          <w:u w:val="single"/>
        </w:rPr>
        <w:t>gallon</w:t>
      </w:r>
      <w:r>
        <w:rPr>
          <w:sz w:val="26"/>
          <w:szCs w:val="26"/>
        </w:rPr>
        <w:t xml:space="preserve"> size Ziploc </w:t>
      </w:r>
      <w:r>
        <w:rPr>
          <w:b/>
          <w:sz w:val="26"/>
          <w:szCs w:val="26"/>
          <w:u w:val="single"/>
        </w:rPr>
        <w:t>freezer</w:t>
      </w:r>
      <w:r>
        <w:rPr>
          <w:sz w:val="26"/>
          <w:szCs w:val="26"/>
        </w:rPr>
        <w:t xml:space="preserve"> baggies</w:t>
      </w:r>
    </w:p>
    <w:p w14:paraId="00000013" w14:textId="77777777" w:rsidR="00EB2589" w:rsidRDefault="0085242D">
      <w:pPr>
        <w:spacing w:before="240" w:after="240" w:line="240" w:lineRule="auto"/>
        <w:ind w:left="260"/>
        <w:rPr>
          <w:sz w:val="26"/>
          <w:szCs w:val="26"/>
        </w:rPr>
      </w:pPr>
      <w:r>
        <w:rPr>
          <w:sz w:val="26"/>
          <w:szCs w:val="26"/>
        </w:rPr>
        <w:t>Students with last name (T-Z) – 1 large box of Kleenex</w:t>
      </w:r>
    </w:p>
    <w:p w14:paraId="00000014" w14:textId="77777777" w:rsidR="00EB2589" w:rsidRDefault="00EB2589">
      <w:pPr>
        <w:spacing w:line="240" w:lineRule="auto"/>
      </w:pPr>
    </w:p>
    <w:sectPr w:rsidR="00EB25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89"/>
    <w:rsid w:val="0085242D"/>
    <w:rsid w:val="00EB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94A01-6AC6-4D45-8005-F587358A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Winlock School District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Pennington</dc:creator>
  <cp:lastModifiedBy>C Pennington</cp:lastModifiedBy>
  <cp:revision>2</cp:revision>
  <dcterms:created xsi:type="dcterms:W3CDTF">2021-04-23T16:26:00Z</dcterms:created>
  <dcterms:modified xsi:type="dcterms:W3CDTF">2021-04-23T16:26:00Z</dcterms:modified>
</cp:coreProperties>
</file>