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EE" w:rsidRPr="00C113F0" w:rsidRDefault="002950EE" w:rsidP="002950EE">
      <w:pPr>
        <w:jc w:val="center"/>
        <w:rPr>
          <w:b/>
        </w:rPr>
      </w:pPr>
      <w:r w:rsidRPr="00C113F0">
        <w:rPr>
          <w:b/>
        </w:rPr>
        <w:t>COPYRIGHT COMPLIANCE</w:t>
      </w:r>
    </w:p>
    <w:p w:rsidR="002950EE" w:rsidRPr="00C113F0" w:rsidRDefault="002950EE" w:rsidP="002950EE"/>
    <w:p w:rsidR="002950EE" w:rsidRPr="00C113F0" w:rsidRDefault="002950EE" w:rsidP="002950EE">
      <w:r w:rsidRPr="00C113F0">
        <w:t>The Board expects all employees and students in RSU/MSAD 64 to comply with the federal copyright law and guidelines.  Employees and students who willfully disregard the law/guidelines and the Board’s copyright policy and procedure do so at their own risk.  RSU/MSAD 64 will not extend legal and/or insurance protection to employees or students for willful violat</w:t>
      </w:r>
      <w:bookmarkStart w:id="0" w:name="_GoBack"/>
      <w:bookmarkEnd w:id="0"/>
      <w:r w:rsidRPr="00C113F0">
        <w:t xml:space="preserve">ions of this policy.  Such violations may also result in disciplinary action. </w:t>
      </w:r>
    </w:p>
    <w:p w:rsidR="002950EE" w:rsidRPr="00C113F0" w:rsidRDefault="002950EE" w:rsidP="002950EE"/>
    <w:p w:rsidR="002950EE" w:rsidRPr="00C113F0" w:rsidRDefault="002950EE" w:rsidP="002950EE">
      <w:r w:rsidRPr="00C113F0">
        <w:t xml:space="preserve">The Superintendent is responsible for developing administrative procedures to implement this policy.  The Superintendent may delegate specific responsibilities to building principals and </w:t>
      </w:r>
      <w:proofErr w:type="gramStart"/>
      <w:r w:rsidRPr="00C113F0">
        <w:t>others</w:t>
      </w:r>
      <w:proofErr w:type="gramEnd"/>
      <w:r w:rsidRPr="00C113F0">
        <w:t xml:space="preserve"> as he/she deems appropriate.</w:t>
      </w:r>
    </w:p>
    <w:p w:rsidR="002950EE" w:rsidRPr="00C113F0" w:rsidRDefault="002950EE" w:rsidP="002950EE"/>
    <w:p w:rsidR="002950EE" w:rsidRPr="00C113F0" w:rsidRDefault="002950EE" w:rsidP="002950EE">
      <w:r w:rsidRPr="00C113F0">
        <w:t>RSU/MSAD 64 will take the following steps to discourage violations of the copyright law in the school system:</w:t>
      </w:r>
    </w:p>
    <w:p w:rsidR="002950EE" w:rsidRPr="00C113F0" w:rsidRDefault="002950EE" w:rsidP="002950EE">
      <w:pPr>
        <w:tabs>
          <w:tab w:val="left" w:pos="720"/>
        </w:tabs>
        <w:ind w:left="1440" w:hanging="1440"/>
      </w:pPr>
    </w:p>
    <w:p w:rsidR="002950EE" w:rsidRPr="00C113F0" w:rsidRDefault="002950EE" w:rsidP="002950EE">
      <w:pPr>
        <w:tabs>
          <w:tab w:val="left" w:pos="720"/>
        </w:tabs>
        <w:ind w:left="1440" w:hanging="1440"/>
      </w:pPr>
      <w:r w:rsidRPr="00C113F0">
        <w:tab/>
        <w:t>A.</w:t>
      </w:r>
      <w:r w:rsidRPr="00C113F0">
        <w:tab/>
        <w:t>All instructional staff and school administrators shall receive a copy of this policy and related administrative procedures.</w:t>
      </w:r>
    </w:p>
    <w:p w:rsidR="002950EE" w:rsidRPr="00C113F0" w:rsidRDefault="002950EE" w:rsidP="002950EE">
      <w:pPr>
        <w:tabs>
          <w:tab w:val="left" w:pos="720"/>
        </w:tabs>
        <w:ind w:left="1440" w:hanging="1440"/>
      </w:pPr>
    </w:p>
    <w:p w:rsidR="002950EE" w:rsidRPr="00C113F0" w:rsidRDefault="002950EE" w:rsidP="002950EE">
      <w:pPr>
        <w:tabs>
          <w:tab w:val="left" w:pos="720"/>
        </w:tabs>
        <w:ind w:left="1440" w:hanging="1440"/>
      </w:pPr>
      <w:r w:rsidRPr="00C113F0">
        <w:tab/>
        <w:t>B.</w:t>
      </w:r>
      <w:r w:rsidRPr="00C113F0">
        <w:tab/>
        <w:t xml:space="preserve">Copyright notices </w:t>
      </w:r>
      <w:proofErr w:type="gramStart"/>
      <w:r w:rsidRPr="00C113F0">
        <w:t>shall be posted</w:t>
      </w:r>
      <w:proofErr w:type="gramEnd"/>
      <w:r w:rsidRPr="00C113F0">
        <w:t xml:space="preserve"> within view of copying equipment.</w:t>
      </w:r>
    </w:p>
    <w:p w:rsidR="002950EE" w:rsidRPr="00C113F0" w:rsidRDefault="002950EE" w:rsidP="002950EE">
      <w:pPr>
        <w:tabs>
          <w:tab w:val="left" w:pos="720"/>
        </w:tabs>
        <w:ind w:left="1440" w:hanging="1440"/>
      </w:pPr>
    </w:p>
    <w:p w:rsidR="002950EE" w:rsidRPr="00C113F0" w:rsidRDefault="002950EE" w:rsidP="002950EE">
      <w:pPr>
        <w:tabs>
          <w:tab w:val="left" w:pos="720"/>
        </w:tabs>
        <w:ind w:left="1440" w:hanging="1440"/>
      </w:pPr>
      <w:r w:rsidRPr="00C113F0">
        <w:tab/>
        <w:t>C.</w:t>
      </w:r>
      <w:r w:rsidRPr="00C113F0">
        <w:tab/>
        <w:t>Teachers and library media specialists shall be responsible for informing students about the legal and ethical issues raised by copyright infringement and illegal use of copyrighted materials.</w:t>
      </w:r>
    </w:p>
    <w:p w:rsidR="002950EE" w:rsidRPr="00C113F0" w:rsidRDefault="002950EE" w:rsidP="002950EE">
      <w:pPr>
        <w:tabs>
          <w:tab w:val="left" w:pos="720"/>
        </w:tabs>
        <w:ind w:left="1440" w:hanging="1440"/>
      </w:pPr>
    </w:p>
    <w:p w:rsidR="002950EE" w:rsidRPr="00C113F0" w:rsidRDefault="002950EE" w:rsidP="002950EE">
      <w:pPr>
        <w:ind w:left="2160" w:hanging="2160"/>
      </w:pPr>
      <w:r w:rsidRPr="00C113F0">
        <w:t>Legal Reference:</w:t>
      </w:r>
      <w:r w:rsidRPr="00C113F0">
        <w:tab/>
        <w:t>17 U.S.C. § 101 et seq. (The Copyright Act of 1976)</w:t>
      </w:r>
    </w:p>
    <w:p w:rsidR="002950EE" w:rsidRPr="00C113F0" w:rsidRDefault="002950EE" w:rsidP="002950EE">
      <w:pPr>
        <w:ind w:left="2160"/>
      </w:pPr>
      <w:r w:rsidRPr="00C113F0">
        <w:t>P.L. 107-273 (The TEACH Act of 2002)</w:t>
      </w:r>
    </w:p>
    <w:p w:rsidR="002950EE" w:rsidRPr="00C113F0" w:rsidRDefault="002950EE" w:rsidP="002950EE"/>
    <w:p w:rsidR="002950EE" w:rsidRPr="00C113F0" w:rsidRDefault="002950EE" w:rsidP="002950EE">
      <w:r w:rsidRPr="00C113F0">
        <w:t>Cross Reference:</w:t>
      </w:r>
      <w:r w:rsidRPr="00C113F0">
        <w:tab/>
        <w:t>EGAD-R – Copyright Compliance Administrative Procedure</w:t>
      </w:r>
    </w:p>
    <w:p w:rsidR="002950EE" w:rsidRPr="00C113F0" w:rsidRDefault="002950EE" w:rsidP="002950EE">
      <w:r w:rsidRPr="00C113F0">
        <w:tab/>
      </w:r>
      <w:r w:rsidRPr="00C113F0">
        <w:tab/>
      </w:r>
      <w:r w:rsidRPr="00C113F0">
        <w:tab/>
        <w:t>GSCA – Employee Computer and Internet Use</w:t>
      </w:r>
    </w:p>
    <w:p w:rsidR="002950EE" w:rsidRPr="00C113F0" w:rsidRDefault="002950EE" w:rsidP="002950EE">
      <w:r w:rsidRPr="00C113F0">
        <w:rPr>
          <w:rFonts w:ascii="Courier" w:hAnsi="Courier"/>
        </w:rPr>
        <w:tab/>
      </w:r>
      <w:r w:rsidRPr="00C113F0">
        <w:rPr>
          <w:rFonts w:ascii="Courier" w:hAnsi="Courier"/>
        </w:rPr>
        <w:tab/>
      </w:r>
      <w:r w:rsidRPr="00C113F0">
        <w:rPr>
          <w:rFonts w:ascii="Courier" w:hAnsi="Courier"/>
        </w:rPr>
        <w:tab/>
      </w:r>
      <w:r w:rsidRPr="00C113F0">
        <w:t>IJNDB – Student Computer and Internet Use</w:t>
      </w:r>
    </w:p>
    <w:p w:rsidR="002950EE" w:rsidRPr="00C113F0" w:rsidRDefault="002950EE" w:rsidP="002950EE">
      <w:r w:rsidRPr="00C113F0">
        <w:tab/>
      </w:r>
      <w:r w:rsidRPr="00C113F0">
        <w:tab/>
      </w:r>
      <w:r w:rsidRPr="00C113F0">
        <w:tab/>
        <w:t xml:space="preserve">IJNDC –School System Web Site/Web Pages </w:t>
      </w:r>
    </w:p>
    <w:p w:rsidR="002950EE" w:rsidRPr="00C113F0" w:rsidRDefault="002950EE" w:rsidP="002950EE"/>
    <w:p w:rsidR="002950EE" w:rsidRPr="00C113F0" w:rsidRDefault="002950EE" w:rsidP="002950EE">
      <w:r w:rsidRPr="00C113F0">
        <w:t>Adopted:</w:t>
      </w:r>
      <w:r w:rsidRPr="00C113F0">
        <w:tab/>
      </w:r>
      <w:r w:rsidR="00AE70FD">
        <w:t>August 20, 2018</w:t>
      </w:r>
    </w:p>
    <w:p w:rsidR="002950EE" w:rsidRPr="00C113F0" w:rsidRDefault="002950EE" w:rsidP="002950EE"/>
    <w:p w:rsidR="000F7E78" w:rsidRPr="00C113F0" w:rsidRDefault="002B0990"/>
    <w:sectPr w:rsidR="000F7E78" w:rsidRPr="00C113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F0" w:rsidRDefault="00C113F0" w:rsidP="00C113F0">
      <w:r>
        <w:separator/>
      </w:r>
    </w:p>
  </w:endnote>
  <w:endnote w:type="continuationSeparator" w:id="0">
    <w:p w:rsidR="00C113F0" w:rsidRDefault="00C113F0" w:rsidP="00C1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F0" w:rsidRDefault="00C113F0" w:rsidP="00C113F0">
      <w:r>
        <w:separator/>
      </w:r>
    </w:p>
  </w:footnote>
  <w:footnote w:type="continuationSeparator" w:id="0">
    <w:p w:rsidR="00C113F0" w:rsidRDefault="00C113F0" w:rsidP="00C1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C113F0" w:rsidRPr="00A94B57" w:rsidRDefault="00C113F0" w:rsidP="00C113F0">
        <w:pPr>
          <w:pStyle w:val="Header"/>
          <w:jc w:val="right"/>
        </w:pPr>
        <w:r w:rsidRPr="00A94B57">
          <w:t xml:space="preserve">Page </w:t>
        </w:r>
        <w:r w:rsidRPr="00A94B57">
          <w:rPr>
            <w:bCs/>
          </w:rPr>
          <w:fldChar w:fldCharType="begin"/>
        </w:r>
        <w:r w:rsidRPr="00A94B57">
          <w:rPr>
            <w:bCs/>
          </w:rPr>
          <w:instrText xml:space="preserve"> PAGE </w:instrText>
        </w:r>
        <w:r w:rsidRPr="00A94B57">
          <w:rPr>
            <w:bCs/>
          </w:rPr>
          <w:fldChar w:fldCharType="separate"/>
        </w:r>
        <w:r w:rsidR="00AE70FD">
          <w:rPr>
            <w:bCs/>
            <w:noProof/>
          </w:rPr>
          <w:t>1</w:t>
        </w:r>
        <w:r w:rsidRPr="00A94B57">
          <w:rPr>
            <w:bCs/>
          </w:rPr>
          <w:fldChar w:fldCharType="end"/>
        </w:r>
        <w:r w:rsidRPr="00A94B57">
          <w:t xml:space="preserve"> of </w:t>
        </w:r>
        <w:r w:rsidRPr="00A94B57">
          <w:rPr>
            <w:bCs/>
          </w:rPr>
          <w:fldChar w:fldCharType="begin"/>
        </w:r>
        <w:r w:rsidRPr="00A94B57">
          <w:rPr>
            <w:bCs/>
          </w:rPr>
          <w:instrText xml:space="preserve"> NUMPAGES  </w:instrText>
        </w:r>
        <w:r w:rsidRPr="00A94B57">
          <w:rPr>
            <w:bCs/>
          </w:rPr>
          <w:fldChar w:fldCharType="separate"/>
        </w:r>
        <w:r w:rsidR="00AE70FD">
          <w:rPr>
            <w:bCs/>
            <w:noProof/>
          </w:rPr>
          <w:t>1</w:t>
        </w:r>
        <w:r w:rsidRPr="00A94B57">
          <w:rPr>
            <w:bCs/>
          </w:rPr>
          <w:fldChar w:fldCharType="end"/>
        </w:r>
      </w:p>
    </w:sdtContent>
  </w:sdt>
  <w:p w:rsidR="00C113F0" w:rsidRPr="00A94B57" w:rsidRDefault="00C113F0" w:rsidP="00C113F0">
    <w:pPr>
      <w:jc w:val="center"/>
    </w:pPr>
    <w:r w:rsidRPr="00A94B57">
      <w:t xml:space="preserve"> RSU/MSAD 64</w:t>
    </w:r>
  </w:p>
  <w:p w:rsidR="00C113F0" w:rsidRPr="00A94B57" w:rsidRDefault="00C113F0" w:rsidP="00C113F0">
    <w:pPr>
      <w:jc w:val="right"/>
    </w:pPr>
    <w:r w:rsidRPr="00A94B57">
      <w:tab/>
    </w:r>
    <w:r w:rsidRPr="00A94B57">
      <w:tab/>
    </w:r>
    <w:r w:rsidRPr="00A94B57">
      <w:tab/>
    </w:r>
    <w:r w:rsidRPr="00A94B57">
      <w:tab/>
    </w:r>
    <w:r w:rsidRPr="00A94B57">
      <w:tab/>
    </w:r>
    <w:r w:rsidRPr="00A94B57">
      <w:tab/>
    </w:r>
    <w:r w:rsidRPr="00A94B57">
      <w:tab/>
    </w:r>
    <w:r w:rsidRPr="00A94B57">
      <w:tab/>
      <w:t xml:space="preserve">NEPN/NSBA Code:  </w:t>
    </w:r>
    <w:r>
      <w:t>EGAD</w:t>
    </w:r>
  </w:p>
  <w:p w:rsidR="00C113F0" w:rsidRDefault="00C11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EE"/>
    <w:rsid w:val="002950EE"/>
    <w:rsid w:val="002B0990"/>
    <w:rsid w:val="00AE70FD"/>
    <w:rsid w:val="00C113F0"/>
    <w:rsid w:val="00D0542D"/>
    <w:rsid w:val="00D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DD441-B63A-4B1C-91B1-B23E5242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Bostrom</dc:creator>
  <cp:keywords/>
  <dc:description/>
  <cp:lastModifiedBy>Lisa Bostrom</cp:lastModifiedBy>
  <cp:revision>3</cp:revision>
  <cp:lastPrinted>2018-09-11T12:40:00Z</cp:lastPrinted>
  <dcterms:created xsi:type="dcterms:W3CDTF">2018-06-11T18:57:00Z</dcterms:created>
  <dcterms:modified xsi:type="dcterms:W3CDTF">2018-09-11T13:53:00Z</dcterms:modified>
</cp:coreProperties>
</file>