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BD" w:rsidRPr="00C047BD" w:rsidRDefault="00C047BD" w:rsidP="00C047BD">
      <w:pPr>
        <w:jc w:val="center"/>
        <w:rPr>
          <w:rFonts w:eastAsia="Times New Roman"/>
          <w:szCs w:val="24"/>
        </w:rPr>
      </w:pPr>
      <w:r w:rsidRPr="00C047BD">
        <w:rPr>
          <w:rFonts w:eastAsia="Times New Roman"/>
          <w:b/>
          <w:szCs w:val="24"/>
        </w:rPr>
        <w:t>PERSONNEL RECORDS AND FILES</w:t>
      </w:r>
    </w:p>
    <w:p w:rsidR="00C047BD" w:rsidRPr="00C047BD" w:rsidRDefault="00C047BD" w:rsidP="00C047BD">
      <w:pPr>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RSU/MSAD 64</w:t>
      </w:r>
      <w:r w:rsidR="00923379">
        <w:rPr>
          <w:rFonts w:eastAsia="Times New Roman"/>
          <w:szCs w:val="24"/>
        </w:rPr>
        <w:t xml:space="preserve"> </w:t>
      </w:r>
      <w:r w:rsidRPr="00C047BD">
        <w:rPr>
          <w:rFonts w:eastAsia="Times New Roman"/>
          <w:szCs w:val="24"/>
        </w:rPr>
        <w:t>shall maintain records of current and former employees in the Office of the Superintendent in accordance with state and federal laws and regulations.</w:t>
      </w:r>
    </w:p>
    <w:p w:rsidR="00C047BD" w:rsidRPr="00C047BD" w:rsidRDefault="00C047BD" w:rsidP="00C047BD">
      <w:pPr>
        <w:rPr>
          <w:rFonts w:eastAsia="Times New Roman"/>
          <w:szCs w:val="24"/>
        </w:rPr>
      </w:pPr>
    </w:p>
    <w:p w:rsidR="00C047BD" w:rsidRPr="00C047BD" w:rsidRDefault="00C047BD" w:rsidP="00C047BD">
      <w:pPr>
        <w:rPr>
          <w:rFonts w:eastAsia="Times New Roman"/>
          <w:b/>
          <w:szCs w:val="24"/>
        </w:rPr>
      </w:pPr>
      <w:r w:rsidRPr="00C047BD">
        <w:rPr>
          <w:rFonts w:eastAsia="Times New Roman"/>
          <w:b/>
          <w:szCs w:val="24"/>
        </w:rPr>
        <w:t>Directory Information</w:t>
      </w:r>
    </w:p>
    <w:p w:rsidR="00C047BD" w:rsidRPr="00C047BD" w:rsidRDefault="00C047BD" w:rsidP="00C047BD">
      <w:pPr>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As required by law, a record of directory information for each employee shall be open to inspection and copying by any person.  Directory information shall contain:</w:t>
      </w:r>
    </w:p>
    <w:p w:rsidR="00C047BD" w:rsidRPr="00C047BD" w:rsidRDefault="00C047BD" w:rsidP="00C047BD">
      <w:pPr>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ab/>
        <w:t>A.</w:t>
      </w:r>
      <w:r w:rsidRPr="00C047BD">
        <w:rPr>
          <w:rFonts w:eastAsia="Times New Roman"/>
          <w:szCs w:val="24"/>
        </w:rPr>
        <w:tab/>
        <w:t>Name of employee;</w:t>
      </w:r>
    </w:p>
    <w:p w:rsidR="00C047BD" w:rsidRPr="00C047BD" w:rsidRDefault="00C047BD" w:rsidP="00C047BD">
      <w:pPr>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ab/>
        <w:t>B.</w:t>
      </w:r>
      <w:r w:rsidRPr="00C047BD">
        <w:rPr>
          <w:rFonts w:eastAsia="Times New Roman"/>
          <w:szCs w:val="24"/>
        </w:rPr>
        <w:tab/>
        <w:t>Date(s) of employment by the school unit;</w:t>
      </w:r>
    </w:p>
    <w:p w:rsidR="00C047BD" w:rsidRPr="00C047BD" w:rsidRDefault="00C047BD" w:rsidP="00C047BD">
      <w:pPr>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C.</w:t>
      </w:r>
      <w:r w:rsidRPr="00C047BD">
        <w:rPr>
          <w:rFonts w:eastAsia="Times New Roman"/>
          <w:szCs w:val="24"/>
        </w:rPr>
        <w:tab/>
        <w:t>Regular and extra-curricular duties, courses, subjects taught, and any other responsibilities since the start of employment by the school unit;</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D.</w:t>
      </w:r>
      <w:r w:rsidRPr="00C047BD">
        <w:rPr>
          <w:rFonts w:eastAsia="Times New Roman"/>
          <w:szCs w:val="24"/>
        </w:rPr>
        <w:tab/>
        <w:t>Post-secondary education institution(s) attended;</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E.</w:t>
      </w:r>
      <w:r w:rsidRPr="00C047BD">
        <w:rPr>
          <w:rFonts w:eastAsia="Times New Roman"/>
          <w:szCs w:val="24"/>
        </w:rPr>
        <w:tab/>
        <w:t>Major and minor field(s) of study as recognized by those institutions; and</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F.</w:t>
      </w:r>
      <w:r w:rsidRPr="00C047BD">
        <w:rPr>
          <w:rFonts w:eastAsia="Times New Roman"/>
          <w:szCs w:val="24"/>
        </w:rPr>
        <w:tab/>
        <w:t>Degrees received and dates degrees were awarded.</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b/>
          <w:bCs/>
          <w:szCs w:val="24"/>
        </w:rPr>
      </w:pPr>
      <w:r w:rsidRPr="00C047BD">
        <w:rPr>
          <w:rFonts w:eastAsia="Times New Roman"/>
          <w:b/>
          <w:bCs/>
          <w:szCs w:val="24"/>
        </w:rPr>
        <w:t>Confidential Information</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As required by law, all information (except Directory Information) about an employee, applicant for employment or an employee/applicant’s immediate family shall be kept confidential if it relates to the following:</w:t>
      </w:r>
    </w:p>
    <w:p w:rsidR="00C047BD" w:rsidRPr="00C047BD" w:rsidRDefault="00C047BD" w:rsidP="00C047BD">
      <w:pPr>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A.</w:t>
      </w:r>
      <w:r w:rsidRPr="00C047BD">
        <w:rPr>
          <w:rFonts w:eastAsia="Times New Roman"/>
          <w:szCs w:val="24"/>
        </w:rPr>
        <w:tab/>
        <w:t>All information, working papers, and examinations used in the evaluation or selection of applicants for employment;</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B.</w:t>
      </w:r>
      <w:r w:rsidRPr="00C047BD">
        <w:rPr>
          <w:rFonts w:eastAsia="Times New Roman"/>
          <w:szCs w:val="24"/>
        </w:rPr>
        <w:tab/>
        <w:t>Medical information of any kind, including information pertaining to diagnosis or treatment of mental or emotional disorders;</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C.</w:t>
      </w:r>
      <w:r w:rsidRPr="00C047BD">
        <w:rPr>
          <w:rFonts w:eastAsia="Times New Roman"/>
          <w:szCs w:val="24"/>
        </w:rPr>
        <w:tab/>
        <w:t>Performance evaluations, personal references and other reports and evaluations reflecting on the quality or adequacy of the employee’s work or general character compiled and maintained for employment purposes;</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D.</w:t>
      </w:r>
      <w:r w:rsidRPr="00C047BD">
        <w:rPr>
          <w:rFonts w:eastAsia="Times New Roman"/>
          <w:szCs w:val="24"/>
        </w:rPr>
        <w:tab/>
        <w:t>Credit information;</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E.</w:t>
      </w:r>
      <w:r w:rsidRPr="00C047BD">
        <w:rPr>
          <w:rFonts w:eastAsia="Times New Roman"/>
          <w:szCs w:val="24"/>
        </w:rPr>
        <w:tab/>
        <w:t>The personal history, general character or conduct of the employee or any member of the employee’s immediate family;</w:t>
      </w:r>
    </w:p>
    <w:p w:rsidR="007C177B" w:rsidRDefault="007C177B"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lastRenderedPageBreak/>
        <w:tab/>
        <w:t>F.</w:t>
      </w:r>
      <w:r w:rsidRPr="00C047BD">
        <w:rPr>
          <w:rFonts w:eastAsia="Times New Roman"/>
          <w:szCs w:val="24"/>
        </w:rPr>
        <w:tab/>
        <w:t>Complaints, charges of misconduct, replies thereto and memoranda and other materials pertaining to disciplinary action;</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G.</w:t>
      </w:r>
      <w:r w:rsidRPr="00C047BD">
        <w:rPr>
          <w:rFonts w:eastAsia="Times New Roman"/>
          <w:szCs w:val="24"/>
        </w:rPr>
        <w:tab/>
        <w:t>Social Security number;</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numPr>
          <w:ilvl w:val="0"/>
          <w:numId w:val="1"/>
        </w:numPr>
        <w:tabs>
          <w:tab w:val="left" w:pos="720"/>
        </w:tabs>
        <w:rPr>
          <w:rFonts w:eastAsia="Times New Roman"/>
          <w:szCs w:val="24"/>
        </w:rPr>
      </w:pPr>
      <w:r w:rsidRPr="00C047BD">
        <w:rPr>
          <w:rFonts w:eastAsia="Times New Roman"/>
          <w:szCs w:val="24"/>
        </w:rPr>
        <w:t xml:space="preserve">Any teacher action plan and support system documents and reports maintained for certification purposes; and </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b/>
          <w:szCs w:val="24"/>
        </w:rPr>
      </w:pPr>
      <w:r w:rsidRPr="00C047BD">
        <w:rPr>
          <w:rFonts w:eastAsia="Times New Roman"/>
          <w:szCs w:val="24"/>
        </w:rPr>
        <w:tab/>
        <w:t>I.</w:t>
      </w:r>
      <w:r w:rsidRPr="00C047BD">
        <w:rPr>
          <w:rFonts w:eastAsia="Times New Roman"/>
          <w:szCs w:val="24"/>
        </w:rPr>
        <w:tab/>
        <w:t>Criminal history record information.</w:t>
      </w:r>
    </w:p>
    <w:p w:rsidR="00C047BD" w:rsidRPr="00C047BD" w:rsidRDefault="00C047BD" w:rsidP="00C047BD">
      <w:pPr>
        <w:tabs>
          <w:tab w:val="left" w:pos="720"/>
        </w:tabs>
        <w:ind w:left="1440" w:hanging="1440"/>
        <w:rPr>
          <w:rFonts w:eastAsia="Times New Roman"/>
          <w:szCs w:val="24"/>
          <w:u w:val="single"/>
        </w:rPr>
      </w:pPr>
    </w:p>
    <w:p w:rsidR="00C047BD" w:rsidRPr="00C047BD" w:rsidRDefault="00C047BD" w:rsidP="00C047BD">
      <w:pPr>
        <w:tabs>
          <w:tab w:val="left" w:pos="720"/>
        </w:tabs>
        <w:ind w:left="1440" w:hanging="1440"/>
        <w:rPr>
          <w:rFonts w:eastAsia="Times New Roman"/>
          <w:b/>
          <w:bCs/>
          <w:szCs w:val="24"/>
        </w:rPr>
      </w:pPr>
      <w:r w:rsidRPr="00C047BD">
        <w:rPr>
          <w:rFonts w:eastAsia="Times New Roman"/>
          <w:b/>
          <w:bCs/>
          <w:szCs w:val="24"/>
        </w:rPr>
        <w:t>Personnel Files</w:t>
      </w:r>
    </w:p>
    <w:p w:rsidR="00C047BD" w:rsidRPr="00C047BD" w:rsidRDefault="00C047BD" w:rsidP="00C047BD">
      <w:pPr>
        <w:tabs>
          <w:tab w:val="left" w:pos="720"/>
        </w:tabs>
        <w:ind w:left="1440" w:hanging="1440"/>
        <w:rPr>
          <w:rFonts w:eastAsia="Times New Roman"/>
          <w:szCs w:val="24"/>
          <w:u w:val="single"/>
        </w:rPr>
      </w:pPr>
    </w:p>
    <w:p w:rsidR="00C047BD" w:rsidRPr="00C047BD" w:rsidRDefault="00C047BD" w:rsidP="00C047BD">
      <w:pPr>
        <w:rPr>
          <w:rFonts w:eastAsia="Times New Roman"/>
          <w:szCs w:val="24"/>
        </w:rPr>
      </w:pPr>
      <w:r w:rsidRPr="00C047BD">
        <w:rPr>
          <w:rFonts w:eastAsia="Times New Roman"/>
          <w:szCs w:val="24"/>
        </w:rPr>
        <w:t>Personnel files will contain a cumulative history of the staff member’s employment, including formal or informal employee work evaluations and reports relating to the employee’s character, credit, work habits, compensation and benefits.</w:t>
      </w:r>
    </w:p>
    <w:p w:rsidR="00C047BD" w:rsidRPr="00C047BD" w:rsidRDefault="00C047BD" w:rsidP="00C047BD">
      <w:pPr>
        <w:ind w:left="720" w:hanging="720"/>
        <w:rPr>
          <w:rFonts w:eastAsia="Times New Roman"/>
          <w:szCs w:val="24"/>
        </w:rPr>
      </w:pPr>
    </w:p>
    <w:p w:rsidR="00C047BD" w:rsidRPr="00C047BD" w:rsidRDefault="00C047BD" w:rsidP="00C047BD">
      <w:pPr>
        <w:ind w:left="720" w:hanging="720"/>
        <w:rPr>
          <w:rFonts w:eastAsia="Times New Roman"/>
          <w:b/>
          <w:szCs w:val="24"/>
        </w:rPr>
      </w:pPr>
      <w:r w:rsidRPr="00C047BD">
        <w:rPr>
          <w:rFonts w:eastAsia="Times New Roman"/>
          <w:b/>
          <w:szCs w:val="24"/>
        </w:rPr>
        <w:t>Other Confidential Personnel Records</w:t>
      </w:r>
    </w:p>
    <w:p w:rsidR="00C047BD" w:rsidRPr="00C047BD" w:rsidRDefault="00C047BD" w:rsidP="00C047BD">
      <w:pPr>
        <w:ind w:left="720" w:hanging="720"/>
        <w:rPr>
          <w:rFonts w:eastAsia="Times New Roman"/>
          <w:szCs w:val="24"/>
          <w:u w:val="single"/>
        </w:rPr>
      </w:pPr>
    </w:p>
    <w:p w:rsidR="00C047BD" w:rsidRPr="00C047BD" w:rsidRDefault="00C047BD" w:rsidP="00C047BD">
      <w:pPr>
        <w:rPr>
          <w:rFonts w:eastAsia="Times New Roman"/>
          <w:szCs w:val="24"/>
        </w:rPr>
      </w:pPr>
      <w:r w:rsidRPr="00C047BD">
        <w:rPr>
          <w:rFonts w:eastAsia="Times New Roman"/>
          <w:szCs w:val="24"/>
        </w:rPr>
        <w:t>The school unit must maintain the following confidential employee records separate from the personnel files:</w:t>
      </w:r>
    </w:p>
    <w:p w:rsidR="00C047BD" w:rsidRPr="00C047BD" w:rsidRDefault="00C047BD" w:rsidP="00C047BD">
      <w:pPr>
        <w:tabs>
          <w:tab w:val="left" w:pos="0"/>
        </w:tabs>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A.</w:t>
      </w:r>
      <w:r w:rsidRPr="00C047BD">
        <w:rPr>
          <w:rFonts w:eastAsia="Times New Roman"/>
          <w:szCs w:val="24"/>
        </w:rPr>
        <w:tab/>
        <w:t>Medical information of any kind; and</w:t>
      </w:r>
    </w:p>
    <w:p w:rsidR="00C047BD" w:rsidRPr="00C047BD" w:rsidRDefault="00C047BD" w:rsidP="00C047BD">
      <w:pPr>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B.</w:t>
      </w:r>
      <w:r w:rsidRPr="00C047BD">
        <w:rPr>
          <w:rFonts w:eastAsia="Times New Roman"/>
          <w:szCs w:val="24"/>
        </w:rPr>
        <w:tab/>
        <w:t>Teacher action plan and support system documents and reports maintained for certification purposes.</w:t>
      </w:r>
    </w:p>
    <w:p w:rsidR="00C047BD" w:rsidRPr="00C047BD" w:rsidRDefault="00C047BD" w:rsidP="00C047BD">
      <w:pPr>
        <w:tabs>
          <w:tab w:val="left" w:pos="0"/>
        </w:tabs>
        <w:rPr>
          <w:rFonts w:eastAsia="Times New Roman"/>
          <w:szCs w:val="24"/>
          <w:u w:val="single"/>
        </w:rPr>
      </w:pPr>
    </w:p>
    <w:p w:rsidR="00C047BD" w:rsidRPr="00C047BD" w:rsidRDefault="00C047BD" w:rsidP="00C047BD">
      <w:pPr>
        <w:rPr>
          <w:rFonts w:eastAsia="Times New Roman"/>
          <w:b/>
          <w:szCs w:val="24"/>
        </w:rPr>
      </w:pPr>
      <w:r w:rsidRPr="00C047BD">
        <w:rPr>
          <w:rFonts w:eastAsia="Times New Roman"/>
          <w:b/>
          <w:szCs w:val="24"/>
        </w:rPr>
        <w:t>Disciplinary Action Information</w:t>
      </w:r>
    </w:p>
    <w:p w:rsidR="00C047BD" w:rsidRPr="00C047BD" w:rsidRDefault="00C047BD" w:rsidP="00C047BD">
      <w:pPr>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Any written record of a decision involving an employee disciplinary action by the Board shall not be included within any category of confidential information.</w:t>
      </w:r>
    </w:p>
    <w:p w:rsidR="00C047BD" w:rsidRPr="00C047BD" w:rsidRDefault="00C047BD" w:rsidP="00C047BD">
      <w:pPr>
        <w:ind w:left="720" w:hanging="720"/>
        <w:rPr>
          <w:rFonts w:eastAsia="Times New Roman"/>
          <w:szCs w:val="24"/>
        </w:rPr>
      </w:pPr>
    </w:p>
    <w:p w:rsidR="00C047BD" w:rsidRPr="00C047BD" w:rsidRDefault="00C047BD" w:rsidP="00C047BD">
      <w:pPr>
        <w:ind w:left="720" w:hanging="720"/>
        <w:rPr>
          <w:rFonts w:eastAsia="Times New Roman"/>
          <w:b/>
          <w:szCs w:val="24"/>
        </w:rPr>
      </w:pPr>
      <w:r w:rsidRPr="00C047BD">
        <w:rPr>
          <w:rFonts w:eastAsia="Times New Roman"/>
          <w:b/>
          <w:szCs w:val="24"/>
        </w:rPr>
        <w:t>Procedures for Review of Personnel Files</w:t>
      </w:r>
    </w:p>
    <w:p w:rsidR="00C047BD" w:rsidRPr="00C047BD" w:rsidRDefault="00C047BD" w:rsidP="00C047BD">
      <w:pPr>
        <w:ind w:left="720" w:hanging="720"/>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For the purpose of this section, a personnel file shall include, but not be limited to, any formal or informal employee evaluations and reports relating to the employee’s character, credit, work habits, compensation and benefits that are maintained by the school unit for employment purposes.</w:t>
      </w:r>
    </w:p>
    <w:p w:rsidR="00C047BD" w:rsidRPr="00C047BD" w:rsidRDefault="00C047BD" w:rsidP="00C047BD">
      <w:pPr>
        <w:rPr>
          <w:rFonts w:eastAsia="Times New Roman"/>
          <w:szCs w:val="24"/>
          <w:u w:val="single"/>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A.</w:t>
      </w:r>
      <w:r w:rsidRPr="00C047BD">
        <w:rPr>
          <w:rFonts w:eastAsia="Times New Roman"/>
          <w:szCs w:val="24"/>
        </w:rPr>
        <w:tab/>
        <w:t>The Superintendent shall, upon written request and within ten business days provide the employee, former employee, or his/her duly authorized representative(s) with an opportunity to review and copy</w:t>
      </w:r>
      <w:r w:rsidRPr="00C047BD">
        <w:rPr>
          <w:rFonts w:eastAsia="Times New Roman"/>
          <w:b/>
          <w:szCs w:val="24"/>
        </w:rPr>
        <w:t xml:space="preserve"> </w:t>
      </w:r>
      <w:r w:rsidRPr="00C047BD">
        <w:rPr>
          <w:rFonts w:eastAsia="Times New Roman"/>
          <w:szCs w:val="24"/>
        </w:rPr>
        <w:t>his/her personnel file, if the Superintendent has a personnel file for that employee.</w:t>
      </w:r>
    </w:p>
    <w:p w:rsidR="00C047BD" w:rsidRPr="00C047BD" w:rsidRDefault="00C047BD" w:rsidP="00C047BD">
      <w:pPr>
        <w:tabs>
          <w:tab w:val="left" w:pos="720"/>
        </w:tabs>
        <w:ind w:left="1440" w:hanging="1440"/>
        <w:rPr>
          <w:rFonts w:eastAsia="Times New Roman"/>
          <w:szCs w:val="24"/>
        </w:rPr>
      </w:pPr>
    </w:p>
    <w:p w:rsidR="00C047BD" w:rsidRPr="0046373E" w:rsidRDefault="00C047BD" w:rsidP="00C047BD">
      <w:pPr>
        <w:tabs>
          <w:tab w:val="left" w:pos="720"/>
        </w:tabs>
        <w:ind w:left="1440" w:hanging="1440"/>
        <w:rPr>
          <w:rFonts w:eastAsia="Times New Roman"/>
          <w:szCs w:val="24"/>
        </w:rPr>
      </w:pPr>
      <w:r w:rsidRPr="00C047BD">
        <w:rPr>
          <w:rFonts w:eastAsia="Times New Roman"/>
          <w:szCs w:val="24"/>
        </w:rPr>
        <w:tab/>
        <w:t>B.</w:t>
      </w:r>
      <w:r w:rsidRPr="00C047BD">
        <w:rPr>
          <w:rFonts w:eastAsia="Times New Roman"/>
          <w:szCs w:val="24"/>
        </w:rPr>
        <w:tab/>
        <w:t xml:space="preserve">Reviews of personnel files shall take place at the location where the personnel files are maintained </w:t>
      </w:r>
      <w:r w:rsidR="007C177B">
        <w:rPr>
          <w:rFonts w:eastAsia="Times New Roman"/>
          <w:szCs w:val="24"/>
        </w:rPr>
        <w:t xml:space="preserve">during normal office hours </w:t>
      </w:r>
      <w:r w:rsidR="007C177B" w:rsidRPr="0046373E">
        <w:rPr>
          <w:rFonts w:eastAsia="Times New Roman"/>
          <w:szCs w:val="24"/>
        </w:rPr>
        <w:t xml:space="preserve">and in the presence of the </w:t>
      </w:r>
      <w:r w:rsidR="007C177B" w:rsidRPr="0046373E">
        <w:rPr>
          <w:rFonts w:eastAsia="Times New Roman"/>
          <w:szCs w:val="24"/>
        </w:rPr>
        <w:lastRenderedPageBreak/>
        <w:t>Superin</w:t>
      </w:r>
      <w:r w:rsidR="0046373E">
        <w:rPr>
          <w:rFonts w:eastAsia="Times New Roman"/>
          <w:szCs w:val="24"/>
        </w:rPr>
        <w:t>t</w:t>
      </w:r>
      <w:bookmarkStart w:id="0" w:name="_GoBack"/>
      <w:bookmarkEnd w:id="0"/>
      <w:r w:rsidR="007C177B" w:rsidRPr="0046373E">
        <w:rPr>
          <w:rFonts w:eastAsia="Times New Roman"/>
          <w:szCs w:val="24"/>
        </w:rPr>
        <w:t>endent of Schools or his/her designee.  All materials examined will be initialed and dated by employee.</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C.</w:t>
      </w:r>
      <w:r w:rsidRPr="00C047BD">
        <w:rPr>
          <w:rFonts w:eastAsia="Times New Roman"/>
          <w:szCs w:val="24"/>
        </w:rPr>
        <w:tab/>
        <w:t xml:space="preserve">The cost of any copying is to be paid by the person requesting the copy. </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D.</w:t>
      </w:r>
      <w:r w:rsidRPr="00C047BD">
        <w:rPr>
          <w:rFonts w:eastAsia="Times New Roman"/>
          <w:szCs w:val="24"/>
        </w:rPr>
        <w:tab/>
        <w:t xml:space="preserve">Access to confidential college placement records and letters of reference will be granted only to the Superintendent/designee. </w:t>
      </w:r>
    </w:p>
    <w:p w:rsidR="00C047BD" w:rsidRPr="00C047BD" w:rsidRDefault="00C047BD" w:rsidP="00C047BD">
      <w:pPr>
        <w:rPr>
          <w:rFonts w:eastAsia="Times New Roman"/>
          <w:szCs w:val="24"/>
          <w:u w:val="single"/>
        </w:rPr>
      </w:pPr>
    </w:p>
    <w:p w:rsidR="00C047BD" w:rsidRPr="00C047BD" w:rsidRDefault="00C047BD" w:rsidP="00C047BD">
      <w:pPr>
        <w:rPr>
          <w:rFonts w:eastAsia="Times New Roman"/>
          <w:b/>
          <w:szCs w:val="24"/>
        </w:rPr>
      </w:pPr>
      <w:r w:rsidRPr="00C047BD">
        <w:rPr>
          <w:rFonts w:eastAsia="Times New Roman"/>
          <w:b/>
          <w:szCs w:val="24"/>
        </w:rPr>
        <w:t>Access to Personnel Files</w:t>
      </w:r>
    </w:p>
    <w:p w:rsidR="00C047BD" w:rsidRPr="00C047BD" w:rsidRDefault="00C047BD" w:rsidP="00C047BD">
      <w:pPr>
        <w:tabs>
          <w:tab w:val="left" w:pos="720"/>
        </w:tabs>
        <w:ind w:left="1440" w:hanging="1440"/>
        <w:rPr>
          <w:rFonts w:eastAsia="Times New Roman"/>
          <w:szCs w:val="24"/>
          <w:u w:val="single"/>
        </w:rPr>
      </w:pPr>
    </w:p>
    <w:p w:rsidR="00C047BD" w:rsidRPr="00C047BD" w:rsidRDefault="00C047BD" w:rsidP="00C047BD">
      <w:pPr>
        <w:rPr>
          <w:rFonts w:eastAsia="Times New Roman"/>
          <w:szCs w:val="24"/>
        </w:rPr>
      </w:pPr>
      <w:r w:rsidRPr="00C047BD">
        <w:rPr>
          <w:rFonts w:eastAsia="Times New Roman"/>
          <w:szCs w:val="24"/>
        </w:rPr>
        <w:t>Access to personnel files may be given to the following persons without the consent of the employee.</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A.</w:t>
      </w:r>
      <w:r w:rsidRPr="00C047BD">
        <w:rPr>
          <w:rFonts w:eastAsia="Times New Roman"/>
          <w:szCs w:val="24"/>
        </w:rPr>
        <w:tab/>
        <w:t>The Superintendent or his/her designee, the employee’s principal or other supervisor(s).  Personnel files are not accessible to individual Board members.</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r>
      <w:r w:rsidRPr="00C047BD">
        <w:rPr>
          <w:rFonts w:eastAsia="Times New Roman"/>
          <w:szCs w:val="24"/>
        </w:rPr>
        <w:tab/>
        <w:t>Relevant portions of a personnel file may be summarized and/or shared with the Board by the Superintendent when consideration is being given to performance evaluation, continuation of employment or disciplinary action.</w:t>
      </w:r>
    </w:p>
    <w:p w:rsidR="00C047BD" w:rsidRPr="00C047BD" w:rsidRDefault="00C047BD" w:rsidP="00C047BD">
      <w:pPr>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B.</w:t>
      </w:r>
      <w:r w:rsidRPr="00C047BD">
        <w:rPr>
          <w:rFonts w:eastAsia="Times New Roman"/>
          <w:szCs w:val="24"/>
        </w:rPr>
        <w:tab/>
        <w:t>The general public shall have access only to the Directory Information as outlined above.</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Access to personnel files will not be granted to any other persons except under the following circumstances:</w:t>
      </w:r>
    </w:p>
    <w:p w:rsidR="00C047BD" w:rsidRPr="00C047BD" w:rsidRDefault="00C047BD" w:rsidP="00C047BD">
      <w:pPr>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A.</w:t>
      </w:r>
      <w:r w:rsidRPr="00C047BD">
        <w:rPr>
          <w:rFonts w:eastAsia="Times New Roman"/>
          <w:szCs w:val="24"/>
        </w:rPr>
        <w:tab/>
        <w:t>When the employee gives written consent for the release of his/her records.  The written consent must specify the record(s) to be released and to whom they are to be released.  Each request for consent must be handled separately; blanket permission for release of information will not be accepted; and</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tabs>
          <w:tab w:val="left" w:pos="720"/>
        </w:tabs>
        <w:ind w:left="1440" w:hanging="1440"/>
        <w:rPr>
          <w:rFonts w:eastAsia="Times New Roman"/>
          <w:szCs w:val="24"/>
        </w:rPr>
      </w:pPr>
      <w:r w:rsidRPr="00C047BD">
        <w:rPr>
          <w:rFonts w:eastAsia="Times New Roman"/>
          <w:szCs w:val="24"/>
        </w:rPr>
        <w:tab/>
        <w:t>B.</w:t>
      </w:r>
      <w:r w:rsidRPr="00C047BD">
        <w:rPr>
          <w:rFonts w:eastAsia="Times New Roman"/>
          <w:szCs w:val="24"/>
        </w:rPr>
        <w:tab/>
        <w:t>Upon advice of counsel, when subpoenaed or under court order.</w:t>
      </w:r>
    </w:p>
    <w:p w:rsidR="00C047BD" w:rsidRPr="00C047BD" w:rsidRDefault="00C047BD" w:rsidP="00C047BD">
      <w:pPr>
        <w:tabs>
          <w:tab w:val="left" w:pos="720"/>
        </w:tabs>
        <w:ind w:left="1440" w:hanging="1440"/>
        <w:rPr>
          <w:rFonts w:eastAsia="Times New Roman"/>
          <w:szCs w:val="24"/>
        </w:rPr>
      </w:pPr>
    </w:p>
    <w:p w:rsidR="00C047BD" w:rsidRPr="00C047BD" w:rsidRDefault="00C047BD" w:rsidP="00C047BD">
      <w:pPr>
        <w:rPr>
          <w:rFonts w:eastAsia="Times New Roman"/>
          <w:b/>
          <w:szCs w:val="24"/>
        </w:rPr>
      </w:pPr>
      <w:r w:rsidRPr="00C047BD">
        <w:rPr>
          <w:rFonts w:eastAsia="Times New Roman"/>
          <w:b/>
          <w:szCs w:val="24"/>
        </w:rPr>
        <w:t>Records Management</w:t>
      </w:r>
    </w:p>
    <w:p w:rsidR="00C047BD" w:rsidRPr="00C047BD" w:rsidRDefault="00C047BD" w:rsidP="00C047BD">
      <w:pPr>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The Superintendent has overall responsibility for maintaining and preserving the confidentiality of all employee/applicant records. The Superintendent may designate a staff member who shall be responsible for granting or denying access to records according to the guidelines in this policy.</w:t>
      </w:r>
    </w:p>
    <w:p w:rsidR="00C047BD" w:rsidRPr="00C047BD" w:rsidRDefault="00C047BD" w:rsidP="00C047BD">
      <w:pPr>
        <w:ind w:left="720" w:hanging="720"/>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Written reports shall be maintained in personnel files to document compliance with federal and state laws and regulations and Board policies regarding employee evaluations.  Once a document is properly placed in a personnel file, it shall remain in the file permanently.</w:t>
      </w:r>
    </w:p>
    <w:p w:rsidR="00C047BD" w:rsidRPr="00C047BD" w:rsidRDefault="00C047BD" w:rsidP="00C047BD">
      <w:pPr>
        <w:rPr>
          <w:rFonts w:eastAsia="Times New Roman"/>
          <w:szCs w:val="24"/>
          <w:u w:val="single"/>
        </w:rPr>
      </w:pPr>
    </w:p>
    <w:p w:rsidR="00C047BD" w:rsidRDefault="00C047BD">
      <w:pPr>
        <w:spacing w:after="160" w:line="259" w:lineRule="auto"/>
        <w:rPr>
          <w:rFonts w:eastAsia="Times New Roman"/>
          <w:b/>
          <w:bCs/>
          <w:szCs w:val="24"/>
        </w:rPr>
      </w:pPr>
      <w:r>
        <w:rPr>
          <w:rFonts w:eastAsia="Times New Roman"/>
          <w:b/>
          <w:bCs/>
          <w:szCs w:val="24"/>
        </w:rPr>
        <w:br w:type="page"/>
      </w:r>
    </w:p>
    <w:p w:rsidR="00C047BD" w:rsidRPr="00C047BD" w:rsidRDefault="00C047BD" w:rsidP="00C047BD">
      <w:pPr>
        <w:rPr>
          <w:rFonts w:eastAsia="Times New Roman"/>
          <w:b/>
          <w:bCs/>
          <w:szCs w:val="24"/>
        </w:rPr>
      </w:pPr>
      <w:r w:rsidRPr="00C047BD">
        <w:rPr>
          <w:rFonts w:eastAsia="Times New Roman"/>
          <w:b/>
          <w:bCs/>
          <w:szCs w:val="24"/>
        </w:rPr>
        <w:t>Records Retention</w:t>
      </w:r>
    </w:p>
    <w:p w:rsidR="00C047BD" w:rsidRPr="00C047BD" w:rsidRDefault="00C047BD" w:rsidP="00C047BD">
      <w:pPr>
        <w:rPr>
          <w:rFonts w:eastAsia="Times New Roman"/>
          <w:szCs w:val="24"/>
          <w:u w:val="single"/>
        </w:rPr>
      </w:pPr>
    </w:p>
    <w:p w:rsidR="00C047BD" w:rsidRPr="00C047BD" w:rsidRDefault="00C047BD" w:rsidP="00C047BD">
      <w:pPr>
        <w:rPr>
          <w:rFonts w:eastAsia="Times New Roman"/>
          <w:szCs w:val="24"/>
        </w:rPr>
      </w:pPr>
      <w:r w:rsidRPr="00C047BD">
        <w:rPr>
          <w:rFonts w:eastAsia="Times New Roman"/>
          <w:szCs w:val="24"/>
        </w:rPr>
        <w:t>RSU/MSAD 64 will retain all personnel records and files in accordance with applicable laws and regulations.</w:t>
      </w:r>
    </w:p>
    <w:p w:rsidR="00C047BD" w:rsidRPr="00C047BD" w:rsidRDefault="00C047BD" w:rsidP="00C047BD">
      <w:pPr>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Legal Reference:</w:t>
      </w:r>
      <w:r w:rsidRPr="00C047BD">
        <w:rPr>
          <w:rFonts w:eastAsia="Times New Roman"/>
          <w:szCs w:val="24"/>
        </w:rPr>
        <w:tab/>
        <w:t>20-A MRSA § 6101</w:t>
      </w:r>
    </w:p>
    <w:p w:rsidR="00C047BD" w:rsidRPr="00C047BD" w:rsidRDefault="00C047BD" w:rsidP="00C047BD">
      <w:pPr>
        <w:rPr>
          <w:rFonts w:eastAsia="Times New Roman"/>
          <w:szCs w:val="24"/>
        </w:rPr>
      </w:pPr>
      <w:r w:rsidRPr="00C047BD">
        <w:rPr>
          <w:rFonts w:eastAsia="Times New Roman"/>
          <w:szCs w:val="24"/>
        </w:rPr>
        <w:tab/>
      </w:r>
      <w:r w:rsidRPr="00C047BD">
        <w:rPr>
          <w:rFonts w:eastAsia="Times New Roman"/>
          <w:szCs w:val="24"/>
        </w:rPr>
        <w:tab/>
      </w:r>
      <w:r w:rsidRPr="00C047BD">
        <w:rPr>
          <w:rFonts w:eastAsia="Times New Roman"/>
          <w:szCs w:val="24"/>
        </w:rPr>
        <w:tab/>
        <w:t>20-A MRSA § 13015</w:t>
      </w:r>
    </w:p>
    <w:p w:rsidR="00C047BD" w:rsidRPr="00C047BD" w:rsidRDefault="00C047BD" w:rsidP="00C047BD">
      <w:pPr>
        <w:rPr>
          <w:rFonts w:eastAsia="Times New Roman"/>
          <w:szCs w:val="24"/>
        </w:rPr>
      </w:pPr>
      <w:r w:rsidRPr="00C047BD">
        <w:rPr>
          <w:rFonts w:eastAsia="Times New Roman"/>
          <w:szCs w:val="24"/>
        </w:rPr>
        <w:tab/>
      </w:r>
      <w:r w:rsidRPr="00C047BD">
        <w:rPr>
          <w:rFonts w:eastAsia="Times New Roman"/>
          <w:szCs w:val="24"/>
        </w:rPr>
        <w:tab/>
      </w:r>
      <w:r w:rsidRPr="00C047BD">
        <w:rPr>
          <w:rFonts w:eastAsia="Times New Roman"/>
          <w:szCs w:val="24"/>
        </w:rPr>
        <w:tab/>
        <w:t>26 MRSA § 631</w:t>
      </w:r>
    </w:p>
    <w:p w:rsidR="00C047BD" w:rsidRPr="00C047BD" w:rsidRDefault="00C047BD" w:rsidP="00C047BD">
      <w:pPr>
        <w:ind w:left="2880" w:hanging="720"/>
        <w:rPr>
          <w:rFonts w:eastAsia="Times New Roman"/>
          <w:szCs w:val="24"/>
        </w:rPr>
      </w:pPr>
      <w:r w:rsidRPr="00C047BD">
        <w:rPr>
          <w:rFonts w:eastAsia="Times New Roman"/>
          <w:szCs w:val="24"/>
        </w:rPr>
        <w:t>Chapter 10, Rules for Disposition of Local Government Records (Maine State Archives)</w:t>
      </w:r>
    </w:p>
    <w:p w:rsidR="00C047BD" w:rsidRPr="00C047BD" w:rsidRDefault="00C047BD" w:rsidP="00C047BD">
      <w:pPr>
        <w:ind w:left="2880" w:hanging="720"/>
        <w:rPr>
          <w:rFonts w:eastAsia="Times New Roman"/>
          <w:szCs w:val="24"/>
        </w:rPr>
      </w:pPr>
      <w:r w:rsidRPr="00C047BD">
        <w:rPr>
          <w:rFonts w:eastAsia="Times New Roman"/>
          <w:szCs w:val="24"/>
        </w:rPr>
        <w:t>Americans with Disabilities Act of 1990, 42 U.S.C. § 12101 et seq.</w:t>
      </w:r>
    </w:p>
    <w:p w:rsidR="00C047BD" w:rsidRPr="00C047BD" w:rsidRDefault="00C047BD" w:rsidP="00C047BD">
      <w:pPr>
        <w:ind w:left="2880" w:hanging="720"/>
        <w:rPr>
          <w:rFonts w:eastAsia="Times New Roman"/>
          <w:i/>
          <w:szCs w:val="24"/>
        </w:rPr>
      </w:pPr>
      <w:r w:rsidRPr="00C047BD">
        <w:rPr>
          <w:rFonts w:eastAsia="Times New Roman"/>
          <w:szCs w:val="24"/>
        </w:rPr>
        <w:t>Family and Medical Leave Act of 1993, 29 U.S.C. § 2611 et seq.</w:t>
      </w:r>
    </w:p>
    <w:p w:rsidR="00C047BD" w:rsidRPr="00C047BD" w:rsidRDefault="00C047BD" w:rsidP="00C047BD">
      <w:pPr>
        <w:rPr>
          <w:rFonts w:eastAsia="Times New Roman"/>
          <w:szCs w:val="24"/>
        </w:rPr>
      </w:pPr>
    </w:p>
    <w:p w:rsidR="00C047BD" w:rsidRPr="00C047BD" w:rsidRDefault="00C047BD" w:rsidP="00C047BD">
      <w:pPr>
        <w:rPr>
          <w:rFonts w:eastAsia="Times New Roman"/>
          <w:szCs w:val="24"/>
        </w:rPr>
      </w:pPr>
      <w:r w:rsidRPr="00C047BD">
        <w:rPr>
          <w:rFonts w:eastAsia="Times New Roman"/>
          <w:szCs w:val="24"/>
        </w:rPr>
        <w:t>Cross Reference:</w:t>
      </w:r>
      <w:r w:rsidRPr="00C047BD">
        <w:rPr>
          <w:rFonts w:eastAsia="Times New Roman"/>
          <w:szCs w:val="24"/>
        </w:rPr>
        <w:tab/>
        <w:t>KDB - Public’s Right to Know/Freedom of Information</w:t>
      </w:r>
    </w:p>
    <w:p w:rsidR="00C047BD" w:rsidRPr="00C047BD" w:rsidRDefault="00C047BD" w:rsidP="00C047BD">
      <w:pPr>
        <w:rPr>
          <w:rFonts w:eastAsia="Times New Roman"/>
          <w:szCs w:val="24"/>
        </w:rPr>
      </w:pPr>
    </w:p>
    <w:p w:rsidR="000452B5" w:rsidRDefault="000452B5" w:rsidP="000452B5">
      <w:pPr>
        <w:rPr>
          <w:rFonts w:eastAsia="Times New Roman"/>
          <w:szCs w:val="24"/>
        </w:rPr>
      </w:pPr>
      <w:r>
        <w:rPr>
          <w:szCs w:val="24"/>
        </w:rPr>
        <w:t>Adopted:</w:t>
      </w:r>
      <w:r>
        <w:rPr>
          <w:szCs w:val="24"/>
        </w:rPr>
        <w:tab/>
        <w:t>February 25, 2019</w:t>
      </w:r>
    </w:p>
    <w:p w:rsidR="000F7E78" w:rsidRPr="00C047BD" w:rsidRDefault="0046373E" w:rsidP="000452B5">
      <w:pPr>
        <w:rPr>
          <w:szCs w:val="24"/>
        </w:rPr>
      </w:pPr>
    </w:p>
    <w:sectPr w:rsidR="000F7E78" w:rsidRPr="00C047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BD" w:rsidRDefault="00C047BD" w:rsidP="00C047BD">
      <w:r>
        <w:separator/>
      </w:r>
    </w:p>
  </w:endnote>
  <w:endnote w:type="continuationSeparator" w:id="0">
    <w:p w:rsidR="00C047BD" w:rsidRDefault="00C047BD" w:rsidP="00C0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BD" w:rsidRDefault="00C047BD" w:rsidP="00C047BD">
      <w:r>
        <w:separator/>
      </w:r>
    </w:p>
  </w:footnote>
  <w:footnote w:type="continuationSeparator" w:id="0">
    <w:p w:rsidR="00C047BD" w:rsidRDefault="00C047BD" w:rsidP="00C0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C047BD" w:rsidRPr="00A94B57" w:rsidRDefault="00C047BD" w:rsidP="00C047BD">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46373E">
          <w:rPr>
            <w:bCs/>
            <w:noProof/>
            <w:szCs w:val="24"/>
          </w:rPr>
          <w:t>4</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46373E">
          <w:rPr>
            <w:bCs/>
            <w:noProof/>
            <w:szCs w:val="24"/>
          </w:rPr>
          <w:t>4</w:t>
        </w:r>
        <w:r w:rsidRPr="00A94B57">
          <w:rPr>
            <w:bCs/>
            <w:szCs w:val="24"/>
          </w:rPr>
          <w:fldChar w:fldCharType="end"/>
        </w:r>
      </w:p>
    </w:sdtContent>
  </w:sdt>
  <w:p w:rsidR="00C047BD" w:rsidRPr="00A94B57" w:rsidRDefault="00C047BD" w:rsidP="00C047BD">
    <w:pPr>
      <w:jc w:val="center"/>
      <w:rPr>
        <w:szCs w:val="24"/>
      </w:rPr>
    </w:pPr>
    <w:r w:rsidRPr="00A94B57">
      <w:rPr>
        <w:szCs w:val="24"/>
      </w:rPr>
      <w:t xml:space="preserve"> RSU/MSAD 64</w:t>
    </w:r>
  </w:p>
  <w:p w:rsidR="00C047BD" w:rsidRPr="00A94B57" w:rsidRDefault="00C047BD" w:rsidP="00C047BD">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GBJ</w:t>
    </w:r>
  </w:p>
  <w:p w:rsidR="00C047BD" w:rsidRPr="005A48AC" w:rsidRDefault="00C047BD" w:rsidP="00C047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A5B59"/>
    <w:multiLevelType w:val="singleLevel"/>
    <w:tmpl w:val="81562AC0"/>
    <w:lvl w:ilvl="0">
      <w:start w:val="8"/>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BD"/>
    <w:rsid w:val="000452B5"/>
    <w:rsid w:val="0046373E"/>
    <w:rsid w:val="005E3E6F"/>
    <w:rsid w:val="007C177B"/>
    <w:rsid w:val="00923379"/>
    <w:rsid w:val="00C047BD"/>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C153"/>
  <w15:chartTrackingRefBased/>
  <w15:docId w15:val="{B6C24AAD-1533-4BC5-ACFD-CCCA191B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B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7BD"/>
    <w:pPr>
      <w:tabs>
        <w:tab w:val="center" w:pos="4680"/>
        <w:tab w:val="right" w:pos="9360"/>
      </w:tabs>
    </w:pPr>
  </w:style>
  <w:style w:type="character" w:customStyle="1" w:styleId="HeaderChar">
    <w:name w:val="Header Char"/>
    <w:basedOn w:val="DefaultParagraphFont"/>
    <w:link w:val="Header"/>
    <w:uiPriority w:val="99"/>
    <w:rsid w:val="00C047BD"/>
    <w:rPr>
      <w:rFonts w:ascii="Times New Roman" w:eastAsia="Calibri" w:hAnsi="Times New Roman" w:cs="Times New Roman"/>
      <w:sz w:val="24"/>
    </w:rPr>
  </w:style>
  <w:style w:type="paragraph" w:styleId="Footer">
    <w:name w:val="footer"/>
    <w:basedOn w:val="Normal"/>
    <w:link w:val="FooterChar"/>
    <w:uiPriority w:val="99"/>
    <w:unhideWhenUsed/>
    <w:rsid w:val="00C047BD"/>
    <w:pPr>
      <w:tabs>
        <w:tab w:val="center" w:pos="4680"/>
        <w:tab w:val="right" w:pos="9360"/>
      </w:tabs>
    </w:pPr>
  </w:style>
  <w:style w:type="character" w:customStyle="1" w:styleId="FooterChar">
    <w:name w:val="Footer Char"/>
    <w:basedOn w:val="DefaultParagraphFont"/>
    <w:link w:val="Footer"/>
    <w:uiPriority w:val="99"/>
    <w:rsid w:val="00C047B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6</cp:revision>
  <cp:lastPrinted>2018-12-04T16:22:00Z</cp:lastPrinted>
  <dcterms:created xsi:type="dcterms:W3CDTF">2018-07-10T19:01:00Z</dcterms:created>
  <dcterms:modified xsi:type="dcterms:W3CDTF">2019-02-27T15:36:00Z</dcterms:modified>
</cp:coreProperties>
</file>