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13" w:rsidRPr="005D1F7E" w:rsidRDefault="00537A9A" w:rsidP="005D1F7E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STUDENT MOUTHGUARD USE </w:t>
      </w:r>
    </w:p>
    <w:p w:rsidR="00712813" w:rsidRPr="005D1F7E" w:rsidRDefault="00712813" w:rsidP="005D1F7E">
      <w:pPr>
        <w:jc w:val="both"/>
        <w:rPr>
          <w:rFonts w:eastAsia="Calibri"/>
        </w:rPr>
      </w:pPr>
    </w:p>
    <w:p w:rsidR="00537A9A" w:rsidRDefault="00537A9A" w:rsidP="00537A9A">
      <w:r>
        <w:t xml:space="preserve">Students who participate in sports where there is a strong likelihood of orofacial injuries will be required to wear </w:t>
      </w:r>
      <w:proofErr w:type="spellStart"/>
      <w:r>
        <w:t>mouthguards</w:t>
      </w:r>
      <w:proofErr w:type="spellEnd"/>
      <w:r>
        <w:t xml:space="preserve"> in both practice and game play.</w:t>
      </w:r>
    </w:p>
    <w:p w:rsidR="00537A9A" w:rsidRDefault="00537A9A" w:rsidP="00537A9A"/>
    <w:p w:rsidR="00537A9A" w:rsidRDefault="00537A9A" w:rsidP="00537A9A">
      <w:r>
        <w:t>This policy is directed to the following sports at Central High School and Central Middle School:</w:t>
      </w:r>
    </w:p>
    <w:p w:rsidR="00537A9A" w:rsidRDefault="00537A9A" w:rsidP="00537A9A"/>
    <w:p w:rsidR="00537A9A" w:rsidRDefault="00537A9A" w:rsidP="00537A9A">
      <w:pPr>
        <w:numPr>
          <w:ilvl w:val="0"/>
          <w:numId w:val="10"/>
        </w:numPr>
        <w:tabs>
          <w:tab w:val="clear" w:pos="360"/>
          <w:tab w:val="num" w:pos="1080"/>
        </w:tabs>
        <w:ind w:left="1080"/>
      </w:pPr>
      <w:r>
        <w:t>soccer</w:t>
      </w:r>
    </w:p>
    <w:p w:rsidR="00537A9A" w:rsidRDefault="00537A9A" w:rsidP="00537A9A">
      <w:pPr>
        <w:numPr>
          <w:ilvl w:val="0"/>
          <w:numId w:val="10"/>
        </w:numPr>
        <w:tabs>
          <w:tab w:val="clear" w:pos="360"/>
          <w:tab w:val="num" w:pos="1080"/>
        </w:tabs>
        <w:ind w:left="1080"/>
      </w:pPr>
      <w:r>
        <w:t>field hockey</w:t>
      </w:r>
    </w:p>
    <w:p w:rsidR="00537A9A" w:rsidRDefault="00537A9A" w:rsidP="00537A9A"/>
    <w:p w:rsidR="00537A9A" w:rsidRDefault="00537A9A" w:rsidP="00537A9A">
      <w:r>
        <w:t xml:space="preserve"> “Boil and bite” </w:t>
      </w:r>
      <w:proofErr w:type="spellStart"/>
      <w:r>
        <w:t>mouthguards</w:t>
      </w:r>
      <w:proofErr w:type="spellEnd"/>
      <w:r>
        <w:t xml:space="preserve"> as well as “custom-made” </w:t>
      </w:r>
      <w:proofErr w:type="spellStart"/>
      <w:r>
        <w:t>mouthguards</w:t>
      </w:r>
      <w:proofErr w:type="spellEnd"/>
      <w:r>
        <w:t xml:space="preserve"> meet specifications for acceptable types.  “Stock” </w:t>
      </w:r>
      <w:proofErr w:type="spellStart"/>
      <w:r>
        <w:t>mouthguards</w:t>
      </w:r>
      <w:proofErr w:type="spellEnd"/>
      <w:r>
        <w:t xml:space="preserve"> do not meet this standard.</w:t>
      </w:r>
    </w:p>
    <w:p w:rsidR="00537A9A" w:rsidRDefault="00537A9A" w:rsidP="00537A9A"/>
    <w:p w:rsidR="00537A9A" w:rsidRDefault="00537A9A" w:rsidP="00537A9A">
      <w:r>
        <w:t xml:space="preserve">Although not required for participation in other sports, students are urged to consider the benefit of wearing a </w:t>
      </w:r>
      <w:proofErr w:type="spellStart"/>
      <w:r>
        <w:t>mouthguard</w:t>
      </w:r>
      <w:proofErr w:type="spellEnd"/>
      <w:r>
        <w:t xml:space="preserve"> while participating in all sporting activities including physical education activities.</w:t>
      </w:r>
    </w:p>
    <w:p w:rsidR="00994947" w:rsidRDefault="00994947" w:rsidP="00537A9A"/>
    <w:p w:rsidR="00994947" w:rsidRDefault="00994947" w:rsidP="00994947">
      <w:r>
        <w:t>Adopted:</w:t>
      </w:r>
      <w:r>
        <w:tab/>
        <w:t>February 25, 2019</w:t>
      </w:r>
    </w:p>
    <w:p w:rsidR="00994947" w:rsidRDefault="00994947" w:rsidP="00537A9A">
      <w:bookmarkStart w:id="0" w:name="_GoBack"/>
      <w:bookmarkEnd w:id="0"/>
    </w:p>
    <w:p w:rsidR="00537A9A" w:rsidRDefault="00537A9A" w:rsidP="00537A9A"/>
    <w:p w:rsidR="005D1F7E" w:rsidRPr="005D1F7E" w:rsidRDefault="005D1F7E" w:rsidP="00537A9A">
      <w:pPr>
        <w:pStyle w:val="Heading1"/>
        <w:rPr>
          <w:b w:val="0"/>
          <w:bCs w:val="0"/>
          <w:sz w:val="24"/>
          <w:szCs w:val="24"/>
          <w:u w:val="none"/>
        </w:rPr>
      </w:pPr>
    </w:p>
    <w:sectPr w:rsidR="005D1F7E" w:rsidRPr="005D1F7E" w:rsidSect="005D1F7E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CD4" w:rsidRDefault="00691CD4" w:rsidP="00691CD4">
      <w:r>
        <w:separator/>
      </w:r>
    </w:p>
  </w:endnote>
  <w:endnote w:type="continuationSeparator" w:id="0">
    <w:p w:rsidR="00691CD4" w:rsidRDefault="00691CD4" w:rsidP="0069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CD4" w:rsidRDefault="00691CD4" w:rsidP="00691CD4">
      <w:r>
        <w:separator/>
      </w:r>
    </w:p>
  </w:footnote>
  <w:footnote w:type="continuationSeparator" w:id="0">
    <w:p w:rsidR="00691CD4" w:rsidRDefault="00691CD4" w:rsidP="00691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:rsidR="00691CD4" w:rsidRPr="003016B9" w:rsidRDefault="00691CD4" w:rsidP="00691CD4">
        <w:pPr>
          <w:pStyle w:val="Header"/>
          <w:jc w:val="right"/>
        </w:pPr>
        <w:r w:rsidRPr="003016B9">
          <w:t xml:space="preserve">Page </w:t>
        </w:r>
        <w:r w:rsidRPr="003016B9">
          <w:rPr>
            <w:bCs/>
          </w:rPr>
          <w:fldChar w:fldCharType="begin"/>
        </w:r>
        <w:r w:rsidRPr="003016B9">
          <w:rPr>
            <w:bCs/>
          </w:rPr>
          <w:instrText xml:space="preserve"> PAGE </w:instrText>
        </w:r>
        <w:r w:rsidRPr="003016B9">
          <w:rPr>
            <w:bCs/>
          </w:rPr>
          <w:fldChar w:fldCharType="separate"/>
        </w:r>
        <w:r w:rsidR="00994947">
          <w:rPr>
            <w:bCs/>
            <w:noProof/>
          </w:rPr>
          <w:t>1</w:t>
        </w:r>
        <w:r w:rsidRPr="003016B9">
          <w:rPr>
            <w:bCs/>
          </w:rPr>
          <w:fldChar w:fldCharType="end"/>
        </w:r>
        <w:r w:rsidRPr="003016B9">
          <w:t xml:space="preserve"> of </w:t>
        </w:r>
        <w:r w:rsidRPr="003016B9">
          <w:rPr>
            <w:bCs/>
          </w:rPr>
          <w:fldChar w:fldCharType="begin"/>
        </w:r>
        <w:r w:rsidRPr="003016B9">
          <w:rPr>
            <w:bCs/>
          </w:rPr>
          <w:instrText xml:space="preserve"> NUMPAGES  </w:instrText>
        </w:r>
        <w:r w:rsidRPr="003016B9">
          <w:rPr>
            <w:bCs/>
          </w:rPr>
          <w:fldChar w:fldCharType="separate"/>
        </w:r>
        <w:r w:rsidR="00994947">
          <w:rPr>
            <w:bCs/>
            <w:noProof/>
          </w:rPr>
          <w:t>1</w:t>
        </w:r>
        <w:r w:rsidRPr="003016B9">
          <w:rPr>
            <w:bCs/>
          </w:rPr>
          <w:fldChar w:fldCharType="end"/>
        </w:r>
      </w:p>
    </w:sdtContent>
  </w:sdt>
  <w:p w:rsidR="00691CD4" w:rsidRPr="003016B9" w:rsidRDefault="00691CD4" w:rsidP="00691CD4">
    <w:pPr>
      <w:jc w:val="center"/>
    </w:pPr>
    <w:r w:rsidRPr="003016B9">
      <w:t xml:space="preserve"> RSU/MSAD 64</w:t>
    </w:r>
  </w:p>
  <w:p w:rsidR="00691CD4" w:rsidRPr="003016B9" w:rsidRDefault="00691CD4" w:rsidP="00691CD4">
    <w:pPr>
      <w:jc w:val="right"/>
    </w:pPr>
    <w:r w:rsidRPr="003016B9">
      <w:tab/>
    </w:r>
    <w:r w:rsidRPr="003016B9">
      <w:tab/>
    </w:r>
    <w:r w:rsidRPr="003016B9">
      <w:tab/>
    </w:r>
    <w:r w:rsidRPr="003016B9">
      <w:tab/>
    </w:r>
    <w:r w:rsidRPr="003016B9">
      <w:tab/>
    </w:r>
    <w:r w:rsidRPr="003016B9">
      <w:tab/>
    </w:r>
    <w:r w:rsidRPr="003016B9">
      <w:tab/>
    </w:r>
    <w:r w:rsidRPr="003016B9">
      <w:tab/>
      <w:t xml:space="preserve">NEPN/NSBA Code:  </w:t>
    </w:r>
    <w:r w:rsidR="00537A9A">
      <w:t>JJIG</w:t>
    </w:r>
  </w:p>
  <w:p w:rsidR="00691CD4" w:rsidRDefault="00691C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363D1178"/>
    <w:multiLevelType w:val="hybridMultilevel"/>
    <w:tmpl w:val="65F26B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95048"/>
    <w:multiLevelType w:val="hybridMultilevel"/>
    <w:tmpl w:val="92181A3C"/>
    <w:lvl w:ilvl="0" w:tplc="D3DC43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F62C80"/>
    <w:multiLevelType w:val="hybridMultilevel"/>
    <w:tmpl w:val="EF74F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A1D05"/>
    <w:multiLevelType w:val="hybridMultilevel"/>
    <w:tmpl w:val="1BB2F8A0"/>
    <w:lvl w:ilvl="0" w:tplc="AF4C94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51E98"/>
    <w:multiLevelType w:val="hybridMultilevel"/>
    <w:tmpl w:val="B45EEF94"/>
    <w:lvl w:ilvl="0" w:tplc="98600A9E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4C60E0"/>
    <w:multiLevelType w:val="singleLevel"/>
    <w:tmpl w:val="DB3C0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8AB05EF"/>
    <w:multiLevelType w:val="hybridMultilevel"/>
    <w:tmpl w:val="BE707888"/>
    <w:lvl w:ilvl="0" w:tplc="222663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14468"/>
    <w:multiLevelType w:val="multilevel"/>
    <w:tmpl w:val="83D4D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5"/>
    <w:lvlOverride w:ilvl="0">
      <w:startOverride w:val="3"/>
    </w:lvlOverride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D4"/>
    <w:rsid w:val="00015182"/>
    <w:rsid w:val="000235DB"/>
    <w:rsid w:val="0009332A"/>
    <w:rsid w:val="002508A5"/>
    <w:rsid w:val="00424EDC"/>
    <w:rsid w:val="0048572E"/>
    <w:rsid w:val="00537A9A"/>
    <w:rsid w:val="00542044"/>
    <w:rsid w:val="005827BE"/>
    <w:rsid w:val="005D1F7E"/>
    <w:rsid w:val="005F65DB"/>
    <w:rsid w:val="00602C59"/>
    <w:rsid w:val="00691CD4"/>
    <w:rsid w:val="00712813"/>
    <w:rsid w:val="008151B9"/>
    <w:rsid w:val="0087402A"/>
    <w:rsid w:val="00973951"/>
    <w:rsid w:val="00994947"/>
    <w:rsid w:val="009C21C2"/>
    <w:rsid w:val="00A04F04"/>
    <w:rsid w:val="00B04404"/>
    <w:rsid w:val="00C87F17"/>
    <w:rsid w:val="00D0542D"/>
    <w:rsid w:val="00D102EA"/>
    <w:rsid w:val="00D40EE4"/>
    <w:rsid w:val="00D67386"/>
    <w:rsid w:val="00D711B7"/>
    <w:rsid w:val="00E20F14"/>
    <w:rsid w:val="00E521A0"/>
    <w:rsid w:val="00F6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37327"/>
  <w15:chartTrackingRefBased/>
  <w15:docId w15:val="{ED956C40-699C-40FB-B228-51BF4F39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1F7E"/>
    <w:pPr>
      <w:keepNext/>
      <w:outlineLvl w:val="0"/>
    </w:pPr>
    <w:rPr>
      <w:b/>
      <w:bCs/>
      <w:color w:val="000000"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5D1F7E"/>
    <w:pPr>
      <w:keepNext/>
      <w:numPr>
        <w:numId w:val="6"/>
      </w:numPr>
      <w:tabs>
        <w:tab w:val="clear" w:pos="1080"/>
        <w:tab w:val="num" w:pos="720"/>
      </w:tabs>
      <w:ind w:hanging="1080"/>
      <w:outlineLvl w:val="1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C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1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CD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51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15182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5D1F7E"/>
    <w:rPr>
      <w:rFonts w:ascii="Times New Roman" w:eastAsia="Times New Roman" w:hAnsi="Times New Roman" w:cs="Times New Roman"/>
      <w:b/>
      <w:bCs/>
      <w:color w:val="000000"/>
      <w:u w:val="single"/>
    </w:rPr>
  </w:style>
  <w:style w:type="character" w:customStyle="1" w:styleId="Heading2Char">
    <w:name w:val="Heading 2 Char"/>
    <w:basedOn w:val="DefaultParagraphFont"/>
    <w:link w:val="Heading2"/>
    <w:rsid w:val="005D1F7E"/>
    <w:rPr>
      <w:rFonts w:ascii="Times New Roman" w:eastAsia="Times New Roman" w:hAnsi="Times New Roman" w:cs="Times New Roman"/>
      <w:b/>
      <w:bCs/>
      <w:color w:val="000000"/>
    </w:rPr>
  </w:style>
  <w:style w:type="paragraph" w:styleId="BodyTextIndent">
    <w:name w:val="Body Text Indent"/>
    <w:basedOn w:val="Normal"/>
    <w:link w:val="BodyTextIndentChar"/>
    <w:semiHidden/>
    <w:rsid w:val="005D1F7E"/>
    <w:pPr>
      <w:ind w:left="720"/>
    </w:pPr>
    <w:rPr>
      <w:color w:val="000000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5D1F7E"/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250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Bostrom</dc:creator>
  <cp:keywords/>
  <dc:description/>
  <cp:lastModifiedBy>Lisa Bostrom</cp:lastModifiedBy>
  <cp:revision>4</cp:revision>
  <cp:lastPrinted>2019-02-27T19:08:00Z</cp:lastPrinted>
  <dcterms:created xsi:type="dcterms:W3CDTF">2019-01-08T13:31:00Z</dcterms:created>
  <dcterms:modified xsi:type="dcterms:W3CDTF">2019-02-27T19:08:00Z</dcterms:modified>
</cp:coreProperties>
</file>