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3202" w:rsidRDefault="00E44CB7" w:rsidP="00F33202">
      <w:pPr>
        <w:spacing w:after="0"/>
        <w:jc w:val="center"/>
        <w:rPr>
          <w:sz w:val="48"/>
          <w:szCs w:val="48"/>
        </w:rPr>
      </w:pPr>
      <w:r w:rsidRPr="00E44CB7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1827E" wp14:editId="37C7E820">
                <wp:simplePos x="0" y="0"/>
                <wp:positionH relativeFrom="column">
                  <wp:posOffset>5486400</wp:posOffset>
                </wp:positionH>
                <wp:positionV relativeFrom="paragraph">
                  <wp:posOffset>238125</wp:posOffset>
                </wp:positionV>
                <wp:extent cx="1704975" cy="6667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CB7" w:rsidRPr="00E44CB7" w:rsidRDefault="00E44CB7" w:rsidP="00E44CB7">
                            <w:pPr>
                              <w:spacing w:after="0"/>
                              <w:jc w:val="center"/>
                              <w:rPr>
                                <w:rFonts w:ascii="Andalus" w:hAnsi="Andalus" w:cs="Andalus"/>
                              </w:rPr>
                            </w:pPr>
                            <w:r w:rsidRPr="00E44CB7">
                              <w:rPr>
                                <w:rFonts w:ascii="Andalus" w:hAnsi="Andalus" w:cs="Andalus"/>
                              </w:rPr>
                              <w:t>WESLEY TODD LINDSAY</w:t>
                            </w:r>
                          </w:p>
                          <w:p w:rsidR="00E44CB7" w:rsidRPr="00E44CB7" w:rsidRDefault="00E44CB7" w:rsidP="00E44CB7">
                            <w:pPr>
                              <w:jc w:val="center"/>
                              <w:rPr>
                                <w:rFonts w:ascii="Andalus" w:hAnsi="Andalus" w:cs="Andalus"/>
                              </w:rPr>
                            </w:pPr>
                            <w:r w:rsidRPr="00E44CB7">
                              <w:rPr>
                                <w:rFonts w:ascii="Andalus" w:hAnsi="Andalus" w:cs="Andalus"/>
                              </w:rPr>
                              <w:t>SUPERINTENDENT</w:t>
                            </w:r>
                          </w:p>
                          <w:p w:rsidR="00E44CB7" w:rsidRDefault="00E44C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1182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18.75pt;width:134.2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" stroked="f">
                <v:textbox>
                  <w:txbxContent>
                    <w:p w:rsidR="00E44CB7" w:rsidRPr="00E44CB7" w:rsidRDefault="00E44CB7" w:rsidP="00E44CB7">
                      <w:pPr>
                        <w:spacing w:after="0"/>
                        <w:jc w:val="center"/>
                        <w:rPr>
                          <w:rFonts w:ascii="Andalus" w:hAnsi="Andalus" w:cs="Andalus"/>
                        </w:rPr>
                      </w:pPr>
                      <w:r w:rsidRPr="00E44CB7">
                        <w:rPr>
                          <w:rFonts w:ascii="Andalus" w:hAnsi="Andalus" w:cs="Andalus"/>
                        </w:rPr>
                        <w:t>WESLEY TODD LINDSAY</w:t>
                      </w:r>
                    </w:p>
                    <w:p w:rsidR="00E44CB7" w:rsidRPr="00E44CB7" w:rsidRDefault="00E44CB7" w:rsidP="00E44CB7">
                      <w:pPr>
                        <w:jc w:val="center"/>
                        <w:rPr>
                          <w:rFonts w:ascii="Andalus" w:hAnsi="Andalus" w:cs="Andalus"/>
                        </w:rPr>
                      </w:pPr>
                      <w:r w:rsidRPr="00E44CB7">
                        <w:rPr>
                          <w:rFonts w:ascii="Andalus" w:hAnsi="Andalus" w:cs="Andalus"/>
                        </w:rPr>
                        <w:t>SUPERINTENDENT</w:t>
                      </w:r>
                    </w:p>
                    <w:p w:rsidR="00E44CB7" w:rsidRDefault="00E44CB7"/>
                  </w:txbxContent>
                </v:textbox>
              </v:shape>
            </w:pict>
          </mc:Fallback>
        </mc:AlternateContent>
      </w:r>
      <w:r w:rsidR="00A81E8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490EF22" wp14:editId="6732C08B">
            <wp:simplePos x="0" y="0"/>
            <wp:positionH relativeFrom="column">
              <wp:posOffset>-244365</wp:posOffset>
            </wp:positionH>
            <wp:positionV relativeFrom="paragraph">
              <wp:posOffset>-126365</wp:posOffset>
            </wp:positionV>
            <wp:extent cx="825500" cy="10407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202">
        <w:rPr>
          <w:sz w:val="48"/>
          <w:szCs w:val="48"/>
        </w:rPr>
        <w:t>Carrizozo Municipal Schools</w:t>
      </w:r>
    </w:p>
    <w:p w:rsidR="00F33202" w:rsidRDefault="00F33202" w:rsidP="00F3320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P.O. BOX 99, CARRIZOZO, NM  88301</w:t>
      </w:r>
    </w:p>
    <w:p w:rsidR="00F33202" w:rsidRDefault="00F33202" w:rsidP="00F3320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Phone: (575)648-2348 * Fax: (575)648-2216</w:t>
      </w:r>
    </w:p>
    <w:p w:rsidR="00EB0FA9" w:rsidRDefault="00EB0FA9" w:rsidP="00F33202">
      <w:pPr>
        <w:spacing w:after="0"/>
        <w:jc w:val="center"/>
        <w:rPr>
          <w:sz w:val="20"/>
          <w:szCs w:val="20"/>
        </w:rPr>
      </w:pPr>
    </w:p>
    <w:p w:rsidR="000E0D56" w:rsidRDefault="000E0D56" w:rsidP="000E0D56"/>
    <w:p w:rsidR="000E0D56" w:rsidRPr="000E0D56" w:rsidRDefault="004D57B8" w:rsidP="000E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19, 2021</w:t>
      </w:r>
    </w:p>
    <w:p w:rsidR="000E0D56" w:rsidRDefault="000E0D56" w:rsidP="000E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D56" w:rsidRDefault="006D7867" w:rsidP="000E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Elementary (K-5</w:t>
      </w:r>
      <w:r w:rsidR="000E0D56" w:rsidRPr="000E0D56">
        <w:rPr>
          <w:rFonts w:ascii="Times New Roman" w:hAnsi="Times New Roman" w:cs="Times New Roman"/>
          <w:sz w:val="24"/>
          <w:szCs w:val="24"/>
        </w:rPr>
        <w:t>) Families,</w:t>
      </w:r>
    </w:p>
    <w:p w:rsidR="000E0D56" w:rsidRPr="000E0D56" w:rsidRDefault="000E0D56" w:rsidP="000E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D56" w:rsidRPr="004556B1" w:rsidRDefault="000E0D56" w:rsidP="00455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D56">
        <w:rPr>
          <w:rFonts w:ascii="Times New Roman" w:hAnsi="Times New Roman" w:cs="Times New Roman"/>
          <w:sz w:val="24"/>
          <w:szCs w:val="24"/>
        </w:rPr>
        <w:t>We have great news! Carriz</w:t>
      </w:r>
      <w:r w:rsidR="004D57B8">
        <w:rPr>
          <w:rFonts w:ascii="Times New Roman" w:hAnsi="Times New Roman" w:cs="Times New Roman"/>
          <w:sz w:val="24"/>
          <w:szCs w:val="24"/>
        </w:rPr>
        <w:t>ozo Municipal Schools has qualified for</w:t>
      </w:r>
      <w:r w:rsidR="004556B1">
        <w:rPr>
          <w:rFonts w:ascii="Times New Roman" w:hAnsi="Times New Roman" w:cs="Times New Roman"/>
          <w:sz w:val="24"/>
          <w:szCs w:val="24"/>
        </w:rPr>
        <w:t xml:space="preserve"> the</w:t>
      </w:r>
      <w:r w:rsidR="004D57B8">
        <w:rPr>
          <w:rFonts w:ascii="Times New Roman" w:hAnsi="Times New Roman" w:cs="Times New Roman"/>
          <w:sz w:val="24"/>
          <w:szCs w:val="24"/>
        </w:rPr>
        <w:t xml:space="preserve"> </w:t>
      </w:r>
      <w:r w:rsidR="004556B1">
        <w:rPr>
          <w:rFonts w:ascii="Times New Roman" w:hAnsi="Times New Roman" w:cs="Times New Roman"/>
          <w:sz w:val="24"/>
          <w:szCs w:val="24"/>
        </w:rPr>
        <w:t xml:space="preserve">K-5 Plus for </w:t>
      </w:r>
      <w:r w:rsidRPr="000E0D56">
        <w:rPr>
          <w:rFonts w:ascii="Times New Roman" w:hAnsi="Times New Roman" w:cs="Times New Roman"/>
          <w:sz w:val="24"/>
          <w:szCs w:val="24"/>
        </w:rPr>
        <w:t xml:space="preserve">the </w:t>
      </w:r>
      <w:r w:rsidR="004556B1" w:rsidRPr="000E0D56">
        <w:rPr>
          <w:rFonts w:ascii="Times New Roman" w:hAnsi="Times New Roman" w:cs="Times New Roman"/>
          <w:sz w:val="24"/>
          <w:szCs w:val="24"/>
        </w:rPr>
        <w:t>a</w:t>
      </w:r>
      <w:r w:rsidR="004556B1">
        <w:rPr>
          <w:rFonts w:ascii="Times New Roman" w:hAnsi="Times New Roman" w:cs="Times New Roman"/>
          <w:sz w:val="24"/>
          <w:szCs w:val="24"/>
        </w:rPr>
        <w:t xml:space="preserve">cademic year 2021 - </w:t>
      </w:r>
      <w:r w:rsidR="004D57B8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D57B8">
        <w:rPr>
          <w:rFonts w:ascii="Times New Roman" w:hAnsi="Times New Roman" w:cs="Times New Roman"/>
          <w:b/>
          <w:sz w:val="24"/>
          <w:szCs w:val="24"/>
        </w:rPr>
        <w:t xml:space="preserve">The state memo specifies that </w:t>
      </w:r>
      <w:r w:rsidR="004D57B8" w:rsidRPr="004D57B8">
        <w:rPr>
          <w:rFonts w:ascii="Times New Roman" w:hAnsi="Times New Roman" w:cs="Times New Roman"/>
          <w:b/>
          <w:sz w:val="24"/>
          <w:szCs w:val="24"/>
          <w:u w:val="single"/>
        </w:rPr>
        <w:t>all students must attend</w:t>
      </w:r>
      <w:r w:rsidR="004D57B8">
        <w:rPr>
          <w:rFonts w:ascii="Times New Roman" w:hAnsi="Times New Roman" w:cs="Times New Roman"/>
          <w:b/>
          <w:sz w:val="24"/>
          <w:szCs w:val="24"/>
        </w:rPr>
        <w:t xml:space="preserve"> and participate in order to help recover the in-person instructional time that was lost to students due to COVID-19</w:t>
      </w:r>
      <w:r w:rsidRPr="000E0D56">
        <w:rPr>
          <w:rFonts w:ascii="Times New Roman" w:hAnsi="Times New Roman" w:cs="Times New Roman"/>
          <w:b/>
          <w:sz w:val="24"/>
          <w:szCs w:val="24"/>
        </w:rPr>
        <w:t>.  Teacher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0E0D56">
        <w:rPr>
          <w:rFonts w:ascii="Times New Roman" w:hAnsi="Times New Roman" w:cs="Times New Roman"/>
          <w:b/>
          <w:sz w:val="24"/>
          <w:szCs w:val="24"/>
        </w:rPr>
        <w:t xml:space="preserve"> will begin teaching their </w:t>
      </w:r>
      <w:r w:rsidR="00D46BC0" w:rsidRPr="00D46BC0">
        <w:rPr>
          <w:rFonts w:ascii="Times New Roman" w:hAnsi="Times New Roman" w:cs="Times New Roman"/>
          <w:b/>
          <w:sz w:val="24"/>
          <w:szCs w:val="24"/>
          <w:u w:val="single"/>
        </w:rPr>
        <w:t xml:space="preserve">reading and math </w:t>
      </w:r>
      <w:r w:rsidRPr="00D46BC0">
        <w:rPr>
          <w:rFonts w:ascii="Times New Roman" w:hAnsi="Times New Roman" w:cs="Times New Roman"/>
          <w:b/>
          <w:sz w:val="24"/>
          <w:szCs w:val="24"/>
          <w:u w:val="single"/>
        </w:rPr>
        <w:t>curriculum</w:t>
      </w:r>
      <w:r w:rsidRPr="000E0D56">
        <w:rPr>
          <w:rFonts w:ascii="Times New Roman" w:hAnsi="Times New Roman" w:cs="Times New Roman"/>
          <w:b/>
          <w:sz w:val="24"/>
          <w:szCs w:val="24"/>
        </w:rPr>
        <w:t xml:space="preserve"> during this time.  It’s</w:t>
      </w:r>
      <w:r>
        <w:rPr>
          <w:rFonts w:ascii="Times New Roman" w:hAnsi="Times New Roman" w:cs="Times New Roman"/>
          <w:b/>
          <w:sz w:val="24"/>
          <w:szCs w:val="24"/>
        </w:rPr>
        <w:t xml:space="preserve"> not summer school; </w:t>
      </w:r>
      <w:r w:rsidRPr="000E0D56">
        <w:rPr>
          <w:rFonts w:ascii="Times New Roman" w:hAnsi="Times New Roman" w:cs="Times New Roman"/>
          <w:b/>
          <w:sz w:val="24"/>
          <w:szCs w:val="24"/>
        </w:rPr>
        <w:t>it’s an extended school year</w:t>
      </w:r>
      <w:r w:rsidR="004D57B8">
        <w:rPr>
          <w:rFonts w:ascii="Times New Roman" w:hAnsi="Times New Roman" w:cs="Times New Roman"/>
          <w:sz w:val="24"/>
          <w:szCs w:val="24"/>
        </w:rPr>
        <w:t>. School will begin on July 5, 2021</w:t>
      </w:r>
      <w:r w:rsidRPr="000E0D56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grades</w:t>
      </w:r>
      <w:r w:rsidRPr="000E0D56">
        <w:rPr>
          <w:rFonts w:ascii="Times New Roman" w:hAnsi="Times New Roman" w:cs="Times New Roman"/>
          <w:sz w:val="24"/>
          <w:szCs w:val="24"/>
        </w:rPr>
        <w:t xml:space="preserve"> K-5</w:t>
      </w:r>
      <w:r>
        <w:rPr>
          <w:rFonts w:ascii="Times New Roman" w:hAnsi="Times New Roman" w:cs="Times New Roman"/>
          <w:sz w:val="24"/>
          <w:szCs w:val="24"/>
        </w:rPr>
        <w:t>.  This adds an additional</w:t>
      </w:r>
      <w:r w:rsidR="004D57B8">
        <w:rPr>
          <w:rFonts w:ascii="Times New Roman" w:hAnsi="Times New Roman" w:cs="Times New Roman"/>
          <w:sz w:val="24"/>
          <w:szCs w:val="24"/>
        </w:rPr>
        <w:t xml:space="preserve"> 20</w:t>
      </w:r>
      <w:r w:rsidRPr="000E0D56">
        <w:rPr>
          <w:rFonts w:ascii="Times New Roman" w:hAnsi="Times New Roman" w:cs="Times New Roman"/>
          <w:sz w:val="24"/>
          <w:szCs w:val="24"/>
        </w:rPr>
        <w:t xml:space="preserve"> days of instruction to the regular Kindergarten thr</w:t>
      </w:r>
      <w:r w:rsidR="004556B1">
        <w:rPr>
          <w:rFonts w:ascii="Times New Roman" w:hAnsi="Times New Roman" w:cs="Times New Roman"/>
          <w:sz w:val="24"/>
          <w:szCs w:val="24"/>
        </w:rPr>
        <w:t>ough Fifth Grade year.  These 20</w:t>
      </w:r>
      <w:r w:rsidRPr="000E0D56">
        <w:rPr>
          <w:rFonts w:ascii="Times New Roman" w:hAnsi="Times New Roman" w:cs="Times New Roman"/>
          <w:sz w:val="24"/>
          <w:szCs w:val="24"/>
        </w:rPr>
        <w:t xml:space="preserve"> days of instruction emphasize literacy and numeracy, which means that your child will progress</w:t>
      </w:r>
      <w:r w:rsidR="00D46BC0">
        <w:rPr>
          <w:rFonts w:ascii="Times New Roman" w:hAnsi="Times New Roman" w:cs="Times New Roman"/>
          <w:sz w:val="24"/>
          <w:szCs w:val="24"/>
        </w:rPr>
        <w:t xml:space="preserve"> </w:t>
      </w:r>
      <w:r w:rsidRPr="000E0D56">
        <w:rPr>
          <w:rFonts w:ascii="Times New Roman" w:hAnsi="Times New Roman" w:cs="Times New Roman"/>
          <w:sz w:val="24"/>
          <w:szCs w:val="24"/>
        </w:rPr>
        <w:t xml:space="preserve">even more in areas that we find most important. </w:t>
      </w:r>
      <w:r>
        <w:rPr>
          <w:rFonts w:ascii="Times New Roman" w:hAnsi="Times New Roman" w:cs="Times New Roman"/>
          <w:sz w:val="24"/>
          <w:szCs w:val="24"/>
        </w:rPr>
        <w:t xml:space="preserve">Classes </w:t>
      </w:r>
      <w:r w:rsidRPr="000E0D56">
        <w:rPr>
          <w:rFonts w:ascii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sz w:val="24"/>
          <w:szCs w:val="24"/>
        </w:rPr>
        <w:t>held</w:t>
      </w:r>
      <w:r w:rsidRPr="000E0D56">
        <w:rPr>
          <w:rFonts w:ascii="Times New Roman" w:hAnsi="Times New Roman" w:cs="Times New Roman"/>
          <w:sz w:val="24"/>
          <w:szCs w:val="24"/>
        </w:rPr>
        <w:t xml:space="preserve"> Monday through Friday from 7:30</w:t>
      </w:r>
      <w:r w:rsidR="009927E4">
        <w:rPr>
          <w:rFonts w:ascii="Times New Roman" w:hAnsi="Times New Roman" w:cs="Times New Roman"/>
          <w:sz w:val="24"/>
          <w:szCs w:val="24"/>
        </w:rPr>
        <w:t xml:space="preserve"> AM to 2</w:t>
      </w:r>
      <w:r w:rsidRPr="000E0D56">
        <w:rPr>
          <w:rFonts w:ascii="Times New Roman" w:hAnsi="Times New Roman" w:cs="Times New Roman"/>
          <w:sz w:val="24"/>
          <w:szCs w:val="24"/>
        </w:rPr>
        <w:t xml:space="preserve">:30 PM; breakfast, lunch, and bussing will be provided. </w:t>
      </w:r>
    </w:p>
    <w:p w:rsidR="000E0D56" w:rsidRDefault="000E0D56" w:rsidP="000E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D56" w:rsidRPr="000E0D56" w:rsidRDefault="000E0D56" w:rsidP="000E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D56">
        <w:rPr>
          <w:rFonts w:ascii="Times New Roman" w:hAnsi="Times New Roman" w:cs="Times New Roman"/>
          <w:sz w:val="24"/>
          <w:szCs w:val="24"/>
        </w:rPr>
        <w:t>Elementary teachers showed an overwhelming support because they recognize</w:t>
      </w:r>
      <w:r w:rsidR="009927E4">
        <w:rPr>
          <w:rFonts w:ascii="Times New Roman" w:hAnsi="Times New Roman" w:cs="Times New Roman"/>
          <w:sz w:val="24"/>
          <w:szCs w:val="24"/>
        </w:rPr>
        <w:t>d</w:t>
      </w:r>
      <w:r w:rsidRPr="000E0D56">
        <w:rPr>
          <w:rFonts w:ascii="Times New Roman" w:hAnsi="Times New Roman" w:cs="Times New Roman"/>
          <w:sz w:val="24"/>
          <w:szCs w:val="24"/>
        </w:rPr>
        <w:t xml:space="preserve"> the importance of this added time. </w:t>
      </w:r>
      <w:r w:rsidRPr="00D46BC0">
        <w:rPr>
          <w:rFonts w:ascii="Times New Roman" w:hAnsi="Times New Roman" w:cs="Times New Roman"/>
          <w:sz w:val="24"/>
          <w:szCs w:val="24"/>
          <w:u w:val="single"/>
        </w:rPr>
        <w:t>Research has shown that students lose about 2 months of reading skills and 2 ½ months of math skills over summer vacation.</w:t>
      </w:r>
      <w:r w:rsidRPr="000E0D56">
        <w:rPr>
          <w:rFonts w:ascii="Times New Roman" w:hAnsi="Times New Roman" w:cs="Times New Roman"/>
          <w:sz w:val="24"/>
          <w:szCs w:val="24"/>
        </w:rPr>
        <w:t xml:space="preserve"> Our goal is to</w:t>
      </w:r>
      <w:r w:rsidR="009927E4">
        <w:rPr>
          <w:rFonts w:ascii="Times New Roman" w:hAnsi="Times New Roman" w:cs="Times New Roman"/>
          <w:sz w:val="24"/>
          <w:szCs w:val="24"/>
        </w:rPr>
        <w:t xml:space="preserve"> ensure that our students do not </w:t>
      </w:r>
      <w:r w:rsidRPr="000E0D56">
        <w:rPr>
          <w:rFonts w:ascii="Times New Roman" w:hAnsi="Times New Roman" w:cs="Times New Roman"/>
          <w:sz w:val="24"/>
          <w:szCs w:val="24"/>
        </w:rPr>
        <w:t xml:space="preserve">lose what they have learned so they continue to be successful.  Don’t miss out on this most important time for your child to get ahead in class.  </w:t>
      </w:r>
    </w:p>
    <w:p w:rsidR="000E0D56" w:rsidRPr="000E0D56" w:rsidRDefault="000E0D56" w:rsidP="000E0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D56">
        <w:rPr>
          <w:rFonts w:ascii="Times New Roman" w:hAnsi="Times New Roman" w:cs="Times New Roman"/>
          <w:sz w:val="24"/>
          <w:szCs w:val="24"/>
        </w:rPr>
        <w:tab/>
      </w:r>
      <w:r w:rsidRPr="000E0D56">
        <w:rPr>
          <w:rFonts w:ascii="Times New Roman" w:hAnsi="Times New Roman" w:cs="Times New Roman"/>
          <w:b/>
          <w:sz w:val="24"/>
          <w:szCs w:val="24"/>
        </w:rPr>
        <w:t>The schedule for this program is as follows:</w:t>
      </w:r>
    </w:p>
    <w:p w:rsidR="000E0D56" w:rsidRPr="000E0D56" w:rsidRDefault="000E0D56" w:rsidP="000E0D56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D56">
        <w:rPr>
          <w:rFonts w:ascii="Times New Roman" w:hAnsi="Times New Roman" w:cs="Times New Roman"/>
          <w:sz w:val="24"/>
          <w:szCs w:val="24"/>
        </w:rPr>
        <w:t xml:space="preserve">Daily instruction will include: </w:t>
      </w:r>
    </w:p>
    <w:p w:rsidR="000E0D56" w:rsidRDefault="000E0D56" w:rsidP="000E0D5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E0D56">
        <w:rPr>
          <w:rFonts w:ascii="Times New Roman" w:hAnsi="Times New Roman" w:cs="Times New Roman"/>
          <w:sz w:val="24"/>
          <w:szCs w:val="24"/>
        </w:rPr>
        <w:sym w:font="Symbol" w:char="F0A7"/>
      </w:r>
      <w:r w:rsidRPr="000E0D56">
        <w:rPr>
          <w:rFonts w:ascii="Times New Roman" w:hAnsi="Times New Roman" w:cs="Times New Roman"/>
          <w:sz w:val="24"/>
          <w:szCs w:val="24"/>
        </w:rPr>
        <w:t xml:space="preserve"> 90-minutes</w:t>
      </w:r>
      <w:r>
        <w:rPr>
          <w:rFonts w:ascii="Times New Roman" w:hAnsi="Times New Roman" w:cs="Times New Roman"/>
          <w:sz w:val="24"/>
          <w:szCs w:val="24"/>
        </w:rPr>
        <w:t xml:space="preserve"> of literacy for Kindergarten, </w:t>
      </w:r>
    </w:p>
    <w:p w:rsidR="000E0D56" w:rsidRPr="000E0D56" w:rsidRDefault="000E0D56" w:rsidP="000E0D5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E0D56">
        <w:rPr>
          <w:rFonts w:ascii="Times New Roman" w:hAnsi="Times New Roman" w:cs="Times New Roman"/>
          <w:sz w:val="24"/>
          <w:szCs w:val="24"/>
        </w:rPr>
        <w:sym w:font="Symbol" w:char="F0A7"/>
      </w:r>
      <w:r w:rsidRPr="000E0D56">
        <w:rPr>
          <w:rFonts w:ascii="Times New Roman" w:hAnsi="Times New Roman" w:cs="Times New Roman"/>
          <w:sz w:val="24"/>
          <w:szCs w:val="24"/>
        </w:rPr>
        <w:t xml:space="preserve"> 120-minutes of literacy for grades one through five</w:t>
      </w:r>
    </w:p>
    <w:p w:rsidR="000E0D56" w:rsidRPr="000E0D56" w:rsidRDefault="000E0D56" w:rsidP="000E0D5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E0D56">
        <w:rPr>
          <w:rFonts w:ascii="Times New Roman" w:hAnsi="Times New Roman" w:cs="Times New Roman"/>
          <w:sz w:val="24"/>
          <w:szCs w:val="24"/>
        </w:rPr>
        <w:sym w:font="Symbol" w:char="F0A7"/>
      </w:r>
      <w:r w:rsidRPr="000E0D56">
        <w:rPr>
          <w:rFonts w:ascii="Times New Roman" w:hAnsi="Times New Roman" w:cs="Times New Roman"/>
          <w:sz w:val="24"/>
          <w:szCs w:val="24"/>
        </w:rPr>
        <w:t xml:space="preserve"> 90-minutes of mathematics for Kindergarten through 5th, and Intervention, as needed, using the </w:t>
      </w:r>
      <w:proofErr w:type="spellStart"/>
      <w:r w:rsidRPr="000E0D56">
        <w:rPr>
          <w:rFonts w:ascii="Times New Roman" w:hAnsi="Times New Roman" w:cs="Times New Roman"/>
          <w:sz w:val="24"/>
          <w:szCs w:val="24"/>
        </w:rPr>
        <w:t>RtI</w:t>
      </w:r>
      <w:proofErr w:type="spellEnd"/>
      <w:r w:rsidRPr="000E0D56">
        <w:rPr>
          <w:rFonts w:ascii="Times New Roman" w:hAnsi="Times New Roman" w:cs="Times New Roman"/>
          <w:sz w:val="24"/>
          <w:szCs w:val="24"/>
        </w:rPr>
        <w:t xml:space="preserve"> framework for literacy and mathematics.</w:t>
      </w:r>
    </w:p>
    <w:p w:rsidR="000E0D56" w:rsidRPr="000E0D56" w:rsidRDefault="000E0D56" w:rsidP="000E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D56" w:rsidRPr="000E0D56" w:rsidRDefault="000E0D56" w:rsidP="000E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D56">
        <w:rPr>
          <w:rFonts w:ascii="Times New Roman" w:hAnsi="Times New Roman" w:cs="Times New Roman"/>
          <w:sz w:val="24"/>
          <w:szCs w:val="24"/>
        </w:rPr>
        <w:t>We are looking forward to having your child participate in the program</w:t>
      </w:r>
      <w:r w:rsidRPr="000E0D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E0D56">
        <w:rPr>
          <w:rFonts w:ascii="Times New Roman" w:hAnsi="Times New Roman" w:cs="Times New Roman"/>
          <w:sz w:val="24"/>
          <w:szCs w:val="24"/>
        </w:rPr>
        <w:t xml:space="preserve">If you have any questions or concerns please contact Elizabeth </w:t>
      </w:r>
      <w:proofErr w:type="spellStart"/>
      <w:r w:rsidRPr="000E0D56">
        <w:rPr>
          <w:rFonts w:ascii="Times New Roman" w:hAnsi="Times New Roman" w:cs="Times New Roman"/>
          <w:sz w:val="24"/>
          <w:szCs w:val="24"/>
        </w:rPr>
        <w:t>Barela</w:t>
      </w:r>
      <w:proofErr w:type="spellEnd"/>
      <w:r w:rsidRPr="000E0D56">
        <w:rPr>
          <w:rFonts w:ascii="Times New Roman" w:hAnsi="Times New Roman" w:cs="Times New Roman"/>
          <w:sz w:val="24"/>
          <w:szCs w:val="24"/>
        </w:rPr>
        <w:t xml:space="preserve">, 575-973-2235 or at </w:t>
      </w:r>
      <w:hyperlink r:id="rId8" w:history="1">
        <w:r w:rsidRPr="000E0D56">
          <w:rPr>
            <w:rStyle w:val="Hyperlink"/>
            <w:rFonts w:ascii="Times New Roman" w:hAnsi="Times New Roman" w:cs="Times New Roman"/>
            <w:sz w:val="24"/>
            <w:szCs w:val="24"/>
          </w:rPr>
          <w:t>eli.barela@carrizozogrizzlies.org</w:t>
        </w:r>
      </w:hyperlink>
    </w:p>
    <w:p w:rsidR="000E0D56" w:rsidRPr="000E0D56" w:rsidRDefault="000E0D56" w:rsidP="000E0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D56">
        <w:rPr>
          <w:rFonts w:ascii="Times New Roman" w:hAnsi="Times New Roman" w:cs="Times New Roman"/>
          <w:sz w:val="24"/>
          <w:szCs w:val="24"/>
        </w:rPr>
        <w:t xml:space="preserve"> </w:t>
      </w:r>
      <w:r w:rsidRPr="000E0D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0D56" w:rsidRPr="000E0D56" w:rsidRDefault="000E0D56" w:rsidP="000E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D56" w:rsidRPr="000E0D56" w:rsidRDefault="000E0D56" w:rsidP="000E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D56">
        <w:rPr>
          <w:rFonts w:ascii="Times New Roman" w:hAnsi="Times New Roman" w:cs="Times New Roman"/>
          <w:sz w:val="24"/>
          <w:szCs w:val="24"/>
        </w:rPr>
        <w:t>Sincerely,</w:t>
      </w:r>
    </w:p>
    <w:p w:rsidR="000E0D56" w:rsidRPr="000E0D56" w:rsidRDefault="000E0D56" w:rsidP="000E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D56" w:rsidRPr="000E0D56" w:rsidRDefault="000E0D56" w:rsidP="000E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D56">
        <w:rPr>
          <w:rFonts w:ascii="Times New Roman" w:hAnsi="Times New Roman" w:cs="Times New Roman"/>
          <w:sz w:val="24"/>
          <w:szCs w:val="24"/>
        </w:rPr>
        <w:br/>
        <w:t>Toddy Lindsay</w:t>
      </w:r>
    </w:p>
    <w:p w:rsidR="00DC51AB" w:rsidRDefault="00DC51AB" w:rsidP="000E0D56">
      <w:pPr>
        <w:spacing w:after="0" w:line="240" w:lineRule="auto"/>
        <w:rPr>
          <w:b/>
        </w:rPr>
      </w:pPr>
    </w:p>
    <w:p w:rsidR="009927E4" w:rsidRDefault="009927E4" w:rsidP="009927E4">
      <w:pPr>
        <w:spacing w:after="0"/>
        <w:jc w:val="center"/>
        <w:rPr>
          <w:color w:val="FF0000"/>
          <w:sz w:val="20"/>
          <w:szCs w:val="20"/>
        </w:rPr>
      </w:pPr>
    </w:p>
    <w:p w:rsidR="009927E4" w:rsidRPr="00D32D8B" w:rsidRDefault="009927E4" w:rsidP="009927E4">
      <w:pPr>
        <w:spacing w:after="0"/>
        <w:jc w:val="center"/>
        <w:rPr>
          <w:color w:val="FF0000"/>
          <w:sz w:val="20"/>
          <w:szCs w:val="20"/>
        </w:rPr>
      </w:pPr>
      <w:r w:rsidRPr="00D32D8B">
        <w:rPr>
          <w:color w:val="FF0000"/>
          <w:sz w:val="20"/>
          <w:szCs w:val="20"/>
        </w:rPr>
        <w:t>“Never Give Up”</w:t>
      </w:r>
    </w:p>
    <w:p w:rsidR="009927E4" w:rsidRPr="00D32D8B" w:rsidRDefault="009927E4" w:rsidP="009927E4">
      <w:pPr>
        <w:spacing w:after="0"/>
        <w:jc w:val="center"/>
        <w:rPr>
          <w:color w:val="FF0000"/>
          <w:sz w:val="20"/>
          <w:szCs w:val="20"/>
        </w:rPr>
      </w:pPr>
      <w:r w:rsidRPr="00D32D8B">
        <w:rPr>
          <w:color w:val="FF0000"/>
          <w:sz w:val="20"/>
          <w:szCs w:val="20"/>
        </w:rPr>
        <w:t>We Live Grizzly Pride: Preparation – Respect – Integrity – Dedication – Empathy</w:t>
      </w:r>
    </w:p>
    <w:p w:rsidR="009927E4" w:rsidRPr="00D32D8B" w:rsidRDefault="009927E4" w:rsidP="009927E4">
      <w:pPr>
        <w:spacing w:after="0"/>
        <w:jc w:val="center"/>
        <w:rPr>
          <w:color w:val="FF0000"/>
          <w:sz w:val="20"/>
          <w:szCs w:val="20"/>
        </w:rPr>
      </w:pPr>
      <w:r w:rsidRPr="00D32D8B">
        <w:rPr>
          <w:color w:val="FF0000"/>
          <w:sz w:val="20"/>
          <w:szCs w:val="20"/>
        </w:rPr>
        <w:t>Committed to Student Learning – Committed to Community – Committed to Academic Excellence</w:t>
      </w:r>
    </w:p>
    <w:p w:rsidR="00DC51AB" w:rsidRDefault="00DC51AB" w:rsidP="000E0D56">
      <w:pPr>
        <w:spacing w:after="0" w:line="240" w:lineRule="auto"/>
      </w:pPr>
    </w:p>
    <w:p w:rsidR="00EB0FA9" w:rsidRDefault="00D32D8B" w:rsidP="00DC51AB">
      <w:pPr>
        <w:spacing w:after="0"/>
        <w:rPr>
          <w:sz w:val="20"/>
          <w:szCs w:val="20"/>
        </w:rPr>
      </w:pPr>
      <w:r w:rsidRPr="00D32D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3E06255" wp14:editId="1229384A">
                <wp:simplePos x="0" y="0"/>
                <wp:positionH relativeFrom="margin">
                  <wp:posOffset>-495300</wp:posOffset>
                </wp:positionH>
                <wp:positionV relativeFrom="margin">
                  <wp:posOffset>8534400</wp:posOffset>
                </wp:positionV>
                <wp:extent cx="7077075" cy="695325"/>
                <wp:effectExtent l="0" t="0" r="0" b="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075" cy="6953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2D8B" w:rsidRPr="00D32D8B" w:rsidRDefault="00D32D8B" w:rsidP="00D32D8B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32D8B">
                              <w:rPr>
                                <w:color w:val="FF0000"/>
                                <w:sz w:val="20"/>
                                <w:szCs w:val="20"/>
                              </w:rPr>
                              <w:t>“Never Give Up”</w:t>
                            </w:r>
                          </w:p>
                          <w:p w:rsidR="00D32D8B" w:rsidRPr="00D32D8B" w:rsidRDefault="00D32D8B" w:rsidP="00D32D8B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32D8B">
                              <w:rPr>
                                <w:color w:val="FF0000"/>
                                <w:sz w:val="20"/>
                                <w:szCs w:val="20"/>
                              </w:rPr>
                              <w:t>We Live Grizzly Pride: Preparation – Respect – Integrity – Dedication – Empathy</w:t>
                            </w:r>
                          </w:p>
                          <w:p w:rsidR="00D32D8B" w:rsidRPr="00D32D8B" w:rsidRDefault="00D32D8B" w:rsidP="00D32D8B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32D8B">
                              <w:rPr>
                                <w:color w:val="FF0000"/>
                                <w:sz w:val="20"/>
                                <w:szCs w:val="20"/>
                              </w:rPr>
                              <w:t>Committed to Student Learning – Committed to Community – Committed to Academic Excellence</w:t>
                            </w:r>
                          </w:p>
                          <w:p w:rsidR="00D32D8B" w:rsidRPr="00D32D8B" w:rsidRDefault="00D32D8B" w:rsidP="00D32D8B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D32D8B" w:rsidRDefault="00D32D8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E0625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7" type="#_x0000_t185" style="position:absolute;margin-left:-39pt;margin-top:672pt;width:557.2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" o:allowincell="f" adj="1739" fillcolor="#943634" stroked="f" strokeweight="3pt">
                <v:shadow color="#5d7035" offset="1pt,1pt"/>
                <v:textbox inset="3.6pt,,3.6pt">
                  <w:txbxContent>
                    <w:p w:rsidR="00D32D8B" w:rsidRPr="00D32D8B" w:rsidRDefault="00D32D8B" w:rsidP="00D32D8B">
                      <w:pPr>
                        <w:spacing w:after="0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D32D8B">
                        <w:rPr>
                          <w:color w:val="FF0000"/>
                          <w:sz w:val="20"/>
                          <w:szCs w:val="20"/>
                        </w:rPr>
                        <w:t>“Never Give Up”</w:t>
                      </w:r>
                    </w:p>
                    <w:p w:rsidR="00D32D8B" w:rsidRPr="00D32D8B" w:rsidRDefault="00D32D8B" w:rsidP="00D32D8B">
                      <w:pPr>
                        <w:spacing w:after="0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D32D8B">
                        <w:rPr>
                          <w:color w:val="FF0000"/>
                          <w:sz w:val="20"/>
                          <w:szCs w:val="20"/>
                        </w:rPr>
                        <w:t>We Live Grizzly Pride: Preparation – Respect – Integrity – Dedication – Empathy</w:t>
                      </w:r>
                    </w:p>
                    <w:p w:rsidR="00D32D8B" w:rsidRPr="00D32D8B" w:rsidRDefault="00D32D8B" w:rsidP="00D32D8B">
                      <w:pPr>
                        <w:spacing w:after="0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D32D8B">
                        <w:rPr>
                          <w:color w:val="FF0000"/>
                          <w:sz w:val="20"/>
                          <w:szCs w:val="20"/>
                        </w:rPr>
                        <w:t>Committed to Student Learning – Committed to Community – Committed to Academic Excellence</w:t>
                      </w:r>
                    </w:p>
                    <w:p w:rsidR="00D32D8B" w:rsidRPr="00D32D8B" w:rsidRDefault="00D32D8B" w:rsidP="00D32D8B">
                      <w:pPr>
                        <w:spacing w:after="0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D32D8B" w:rsidRDefault="00D32D8B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B0FA9" w:rsidSect="000E0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162E"/>
    <w:multiLevelType w:val="hybridMultilevel"/>
    <w:tmpl w:val="42E0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81"/>
    <w:rsid w:val="00031332"/>
    <w:rsid w:val="00053B7E"/>
    <w:rsid w:val="000A4081"/>
    <w:rsid w:val="000E0D56"/>
    <w:rsid w:val="001A2CDA"/>
    <w:rsid w:val="00321FD1"/>
    <w:rsid w:val="00414F75"/>
    <w:rsid w:val="004556B1"/>
    <w:rsid w:val="004D57B8"/>
    <w:rsid w:val="005B1351"/>
    <w:rsid w:val="006B5CF6"/>
    <w:rsid w:val="006D7867"/>
    <w:rsid w:val="006E51C3"/>
    <w:rsid w:val="009927E4"/>
    <w:rsid w:val="00A81E81"/>
    <w:rsid w:val="00D32D8B"/>
    <w:rsid w:val="00D46BC0"/>
    <w:rsid w:val="00DB7CB8"/>
    <w:rsid w:val="00DC51AB"/>
    <w:rsid w:val="00E44CB7"/>
    <w:rsid w:val="00E61AA3"/>
    <w:rsid w:val="00E77307"/>
    <w:rsid w:val="00EB0FA9"/>
    <w:rsid w:val="00EB6B6E"/>
    <w:rsid w:val="00F13960"/>
    <w:rsid w:val="00F3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2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C51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2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C5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.barela@carrizozogrizzlie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AD64-C803-45CA-A63A-1AF76BDC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Montoya</dc:creator>
  <cp:lastModifiedBy>Elizabeth Barela</cp:lastModifiedBy>
  <cp:revision>2</cp:revision>
  <cp:lastPrinted>2019-05-29T16:51:00Z</cp:lastPrinted>
  <dcterms:created xsi:type="dcterms:W3CDTF">2021-05-26T19:10:00Z</dcterms:created>
  <dcterms:modified xsi:type="dcterms:W3CDTF">2021-05-26T19:10:00Z</dcterms:modified>
</cp:coreProperties>
</file>