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School Improvement team process-- </w:t>
      </w:r>
    </w:p>
    <w:p w:rsidR="00000000" w:rsidDel="00000000" w:rsidP="00000000" w:rsidRDefault="00000000" w:rsidRPr="00000000" w14:paraId="00000002">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Purpose of the SIT -</w:t>
      </w: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03">
      <w:pPr>
        <w:ind w:left="720" w:firstLine="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purpose of the School Improvement Team is to provide input on and monitoring of  SMART Goals (School Improvement Plan) for continuous improvement based on the District Strategic Goals (Scorecard), data, and feedback provided by school and district based teams such as the data teams, the health and wellness committee, and the MTSS teams. Teams will provide voice and an avenue for communication from each building to their school community and the larger  district community regarding progress toward our strategic goals and objectives.</w:t>
      </w:r>
    </w:p>
    <w:p w:rsidR="00000000" w:rsidDel="00000000" w:rsidP="00000000" w:rsidRDefault="00000000" w:rsidRPr="00000000" w14:paraId="00000004">
      <w:pPr>
        <w:rPr>
          <w:rFonts w:ascii="Calibri" w:cs="Calibri" w:eastAsia="Calibri" w:hAnsi="Calibri"/>
          <w:b w:val="1"/>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Membership</w:t>
      </w:r>
    </w:p>
    <w:p w:rsidR="00000000" w:rsidDel="00000000" w:rsidP="00000000" w:rsidRDefault="00000000" w:rsidRPr="00000000" w14:paraId="00000005">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Who: 3 Students (secondary only),  3 Parents,  1  Community Member,  3 Teachers,  1 Administrator</w:t>
      </w:r>
      <w:r w:rsidDel="00000000" w:rsidR="00000000" w:rsidRPr="00000000">
        <w:rPr>
          <w:rtl w:val="0"/>
        </w:rPr>
      </w:r>
    </w:p>
    <w:p w:rsidR="00000000" w:rsidDel="00000000" w:rsidP="00000000" w:rsidRDefault="00000000" w:rsidRPr="00000000" w14:paraId="00000006">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Chaired by a Teacher (Principal can facilitate and organize)</w:t>
      </w:r>
    </w:p>
    <w:p w:rsidR="00000000" w:rsidDel="00000000" w:rsidP="00000000" w:rsidRDefault="00000000" w:rsidRPr="00000000" w14:paraId="00000007">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One Parent or Teacher needs to be the liaison to the Health and Wellness Committee</w:t>
      </w:r>
    </w:p>
    <w:p w:rsidR="00000000" w:rsidDel="00000000" w:rsidP="00000000" w:rsidRDefault="00000000" w:rsidRPr="00000000" w14:paraId="00000008">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Two members from the same family may not be on a team at the same time</w:t>
      </w:r>
    </w:p>
    <w:p w:rsidR="00000000" w:rsidDel="00000000" w:rsidP="00000000" w:rsidRDefault="00000000" w:rsidRPr="00000000" w14:paraId="00000009">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Membership process </w:t>
      </w:r>
      <w:r w:rsidDel="00000000" w:rsidR="00000000" w:rsidRPr="00000000">
        <w:rPr>
          <w:rFonts w:ascii="Calibri" w:cs="Calibri" w:eastAsia="Calibri" w:hAnsi="Calibri"/>
          <w:color w:val="222222"/>
          <w:sz w:val="20"/>
          <w:szCs w:val="20"/>
          <w:rtl w:val="0"/>
        </w:rPr>
        <w:t xml:space="preserve">- Application is due by September 15 and selections by September 22. Priority will be given to those who have not had an opportunity to participate in the past. Members can choose to serve two-year terms. They will need to re-apply to serve again after that. Student representatives serve for the duration of their time in the school. Members may opt to resign or may be asked to resign due to policy infractions or lack of attendance. Vacant positions will be filled within one month of vacancy following the application process.</w:t>
      </w:r>
    </w:p>
    <w:p w:rsidR="00000000" w:rsidDel="00000000" w:rsidP="00000000" w:rsidRDefault="00000000" w:rsidRPr="00000000" w14:paraId="0000000A">
      <w:pPr>
        <w:rPr>
          <w:rFonts w:ascii="Calibri" w:cs="Calibri" w:eastAsia="Calibri" w:hAnsi="Calibri"/>
          <w:b w:val="1"/>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Meeting Frequency </w:t>
      </w:r>
    </w:p>
    <w:p w:rsidR="00000000" w:rsidDel="00000000" w:rsidP="00000000" w:rsidRDefault="00000000" w:rsidRPr="00000000" w14:paraId="0000000B">
      <w:pPr>
        <w:numPr>
          <w:ilvl w:val="0"/>
          <w:numId w:val="2"/>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Team will meet at least one time a month. Increased frequency may occur at the start of the school year</w:t>
      </w:r>
    </w:p>
    <w:p w:rsidR="00000000" w:rsidDel="00000000" w:rsidP="00000000" w:rsidRDefault="00000000" w:rsidRPr="00000000" w14:paraId="0000000C">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Development of SMART Goals</w:t>
      </w:r>
      <w:r w:rsidDel="00000000" w:rsidR="00000000" w:rsidRPr="00000000">
        <w:rPr>
          <w:rFonts w:ascii="Calibri" w:cs="Calibri" w:eastAsia="Calibri" w:hAnsi="Calibri"/>
          <w:color w:val="222222"/>
          <w:sz w:val="20"/>
          <w:szCs w:val="20"/>
          <w:rtl w:val="0"/>
        </w:rPr>
        <w:t xml:space="preserve"> - </w:t>
      </w:r>
    </w:p>
    <w:p w:rsidR="00000000" w:rsidDel="00000000" w:rsidP="00000000" w:rsidRDefault="00000000" w:rsidRPr="00000000" w14:paraId="0000000D">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school improvement plans will all use the same SMART Goal format. School Improvement teams will use these documents to either develop </w:t>
      </w:r>
    </w:p>
    <w:p w:rsidR="00000000" w:rsidDel="00000000" w:rsidP="00000000" w:rsidRDefault="00000000" w:rsidRPr="00000000" w14:paraId="0000000E">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or provide input into a SMART Goal. The SMART Goals will be public documents that will be used to communicate progress toward goals. </w:t>
        <w:tab/>
      </w:r>
    </w:p>
    <w:p w:rsidR="00000000" w:rsidDel="00000000" w:rsidP="00000000" w:rsidRDefault="00000000" w:rsidRPr="00000000" w14:paraId="0000000F">
      <w:pPr>
        <w:ind w:firstLine="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Each School will have</w:t>
      </w:r>
      <w:r w:rsidDel="00000000" w:rsidR="00000000" w:rsidRPr="00000000">
        <w:rPr>
          <w:rFonts w:ascii="Calibri" w:cs="Calibri" w:eastAsia="Calibri" w:hAnsi="Calibri"/>
          <w:sz w:val="20"/>
          <w:szCs w:val="20"/>
          <w:rtl w:val="0"/>
        </w:rPr>
        <w:t xml:space="preserve">: 2 Academic Goals, 1 Student Success Student/Engagement, 1 SEL Goal, 1 Parent Culture Goal, and 1 Staff Culture Goal</w:t>
      </w:r>
    </w:p>
    <w:p w:rsidR="00000000" w:rsidDel="00000000" w:rsidP="00000000" w:rsidRDefault="00000000" w:rsidRPr="00000000" w14:paraId="00000010">
      <w:pPr>
        <w:ind w:firstLine="720"/>
        <w:rPr>
          <w:rFonts w:ascii="Calibri" w:cs="Calibri" w:eastAsia="Calibri" w:hAnsi="Calibri"/>
          <w:color w:val="222222"/>
          <w:sz w:val="20"/>
          <w:szCs w:val="20"/>
        </w:rPr>
      </w:pPr>
      <w:r w:rsidDel="00000000" w:rsidR="00000000" w:rsidRPr="00000000">
        <w:rPr>
          <w:rFonts w:ascii="Calibri" w:cs="Calibri" w:eastAsia="Calibri" w:hAnsi="Calibri"/>
          <w:sz w:val="20"/>
          <w:szCs w:val="20"/>
          <w:rtl w:val="0"/>
        </w:rPr>
        <w:t xml:space="preserve">Connected to the Strategic Plan and District Scorecard</w:t>
      </w:r>
      <w:r w:rsidDel="00000000" w:rsidR="00000000" w:rsidRPr="00000000">
        <w:rPr>
          <w:rtl w:val="0"/>
        </w:rPr>
      </w:r>
    </w:p>
    <w:p w:rsidR="00000000" w:rsidDel="00000000" w:rsidP="00000000" w:rsidRDefault="00000000" w:rsidRPr="00000000" w14:paraId="00000011">
      <w:pPr>
        <w:ind w:firstLine="720"/>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Monitoring of SMART Goals</w:t>
      </w:r>
    </w:p>
    <w:p w:rsidR="00000000" w:rsidDel="00000000" w:rsidP="00000000" w:rsidRDefault="00000000" w:rsidRPr="00000000" w14:paraId="00000012">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school improvement team will monitor and use the Plan Do Study Act process to implement and/or adjust strategies embedded in the </w:t>
      </w:r>
    </w:p>
    <w:p w:rsidR="00000000" w:rsidDel="00000000" w:rsidP="00000000" w:rsidRDefault="00000000" w:rsidRPr="00000000" w14:paraId="00000013">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SMART Goals, if needed. They will report out benchmark data at the beginning of the year and progress data at the middle and end of the </w:t>
      </w:r>
    </w:p>
    <w:p w:rsidR="00000000" w:rsidDel="00000000" w:rsidP="00000000" w:rsidRDefault="00000000" w:rsidRPr="00000000" w14:paraId="00000014">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school year. </w:t>
      </w:r>
    </w:p>
    <w:p w:rsidR="00000000" w:rsidDel="00000000" w:rsidP="00000000" w:rsidRDefault="00000000" w:rsidRPr="00000000" w14:paraId="00000015">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Communication</w:t>
      </w: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16">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t xml:space="preserve">The school improvement team representative will provide an annual report on strategy and goal area(s) at a beginning middle and end of the </w:t>
      </w:r>
    </w:p>
    <w:p w:rsidR="00000000" w:rsidDel="00000000" w:rsidP="00000000" w:rsidRDefault="00000000" w:rsidRPr="00000000" w14:paraId="00000017">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year faculty meeting and parent teacher organization meeting. The plan will be published on the websites of each school and linked into </w:t>
      </w:r>
    </w:p>
    <w:p w:rsidR="00000000" w:rsidDel="00000000" w:rsidP="00000000" w:rsidRDefault="00000000" w:rsidRPr="00000000" w14:paraId="00000018">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newsletter. The administrators will report to the school committee at the beginning, middle, and end of year. Meeting agendas and minutes </w:t>
      </w:r>
    </w:p>
    <w:p w:rsidR="00000000" w:rsidDel="00000000" w:rsidP="00000000" w:rsidRDefault="00000000" w:rsidRPr="00000000" w14:paraId="00000019">
      <w:pPr>
        <w:ind w:firstLine="720"/>
        <w:rPr>
          <w:rFonts w:ascii="Times New Roman" w:cs="Times New Roman" w:eastAsia="Times New Roman" w:hAnsi="Times New Roman"/>
          <w:sz w:val="20"/>
          <w:szCs w:val="20"/>
        </w:rPr>
      </w:pPr>
      <w:r w:rsidDel="00000000" w:rsidR="00000000" w:rsidRPr="00000000">
        <w:rPr>
          <w:rFonts w:ascii="Calibri" w:cs="Calibri" w:eastAsia="Calibri" w:hAnsi="Calibri"/>
          <w:color w:val="222222"/>
          <w:sz w:val="20"/>
          <w:szCs w:val="20"/>
          <w:rtl w:val="0"/>
        </w:rPr>
        <w:t xml:space="preserve">will be taken and published on the school website.</w:t>
      </w:r>
      <w:r w:rsidDel="00000000" w:rsidR="00000000" w:rsidRPr="00000000">
        <w:rPr>
          <w:rtl w:val="0"/>
        </w:rPr>
      </w:r>
    </w:p>
    <w:p w:rsidR="00000000" w:rsidDel="00000000" w:rsidP="00000000" w:rsidRDefault="00000000" w:rsidRPr="00000000" w14:paraId="0000001A">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SMART GOALS – TEMPLATE</w:t>
      </w:r>
    </w:p>
    <w:p w:rsidR="00000000" w:rsidDel="00000000" w:rsidP="00000000" w:rsidRDefault="00000000" w:rsidRPr="00000000" w14:paraId="0000001E">
      <w:pPr>
        <w:spacing w:line="240" w:lineRule="auto"/>
        <w:jc w:val="center"/>
        <w:rPr>
          <w:rFonts w:ascii="Calibri" w:cs="Calibri" w:eastAsia="Calibri" w:hAnsi="Calibri"/>
          <w:u w:val="single"/>
        </w:rPr>
      </w:pPr>
      <w:r w:rsidDel="00000000" w:rsidR="00000000" w:rsidRPr="00000000">
        <w:rPr>
          <w:rFonts w:ascii="Calibri" w:cs="Calibri" w:eastAsia="Calibri" w:hAnsi="Calibri"/>
          <w:u w:val="single"/>
          <w:rtl w:val="0"/>
        </w:rPr>
        <w:t xml:space="preserve">__________________________________________________________________</w:t>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SMART goals help improve achievement and success.  A SMART goal clarifies exactly what is expected and the measures used to determine if the goal is achieved and successfully completed.</w:t>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 SMART goal is</w:t>
      </w:r>
      <w:r w:rsidDel="00000000" w:rsidR="00000000" w:rsidRPr="00000000">
        <w:rPr>
          <w:rFonts w:ascii="Calibri" w:cs="Calibri" w:eastAsia="Calibri" w:hAnsi="Calibri"/>
          <w:rtl w:val="0"/>
        </w:rPr>
        <w:t xml:space="preserve">:</w:t>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b w:val="1"/>
          <w:color w:val="0000ff"/>
          <w:rtl w:val="0"/>
        </w:rPr>
        <w:t xml:space="preserve">Specific (and strategic)</w:t>
      </w:r>
      <w:r w:rsidDel="00000000" w:rsidR="00000000" w:rsidRPr="00000000">
        <w:rPr>
          <w:rFonts w:ascii="Calibri" w:cs="Calibri" w:eastAsia="Calibri" w:hAnsi="Calibri"/>
          <w:rtl w:val="0"/>
        </w:rPr>
        <w:t xml:space="preserve">:  Linked to position summary, departmental goals/mission, and/or overall school goals and strategic plans.  Answers the question—Who? and What?</w:t>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b w:val="1"/>
          <w:color w:val="0000ff"/>
          <w:rtl w:val="0"/>
        </w:rPr>
        <w:t xml:space="preserve">Measurable:  </w:t>
      </w:r>
      <w:r w:rsidDel="00000000" w:rsidR="00000000" w:rsidRPr="00000000">
        <w:rPr>
          <w:rFonts w:ascii="Calibri" w:cs="Calibri" w:eastAsia="Calibri" w:hAnsi="Calibri"/>
          <w:rtl w:val="0"/>
        </w:rPr>
        <w:t xml:space="preserve">The success toward meeting the goal can be measured.  Answers the question—How?</w:t>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b w:val="1"/>
          <w:color w:val="0000ff"/>
          <w:rtl w:val="0"/>
        </w:rPr>
        <w:t xml:space="preserve">Attainable/Achievable:</w:t>
      </w:r>
      <w:r w:rsidDel="00000000" w:rsidR="00000000" w:rsidRPr="00000000">
        <w:rPr>
          <w:rFonts w:ascii="Calibri" w:cs="Calibri" w:eastAsia="Calibri" w:hAnsi="Calibri"/>
          <w:rtl w:val="0"/>
        </w:rPr>
        <w:t xml:space="preserve">  Goals are realistic and can be achieved in a specific amount of time and are reasonable.</w:t>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b w:val="1"/>
          <w:color w:val="0000ff"/>
          <w:rtl w:val="0"/>
        </w:rPr>
        <w:t xml:space="preserve">Relevant and realistic:</w:t>
      </w:r>
      <w:r w:rsidDel="00000000" w:rsidR="00000000" w:rsidRPr="00000000">
        <w:rPr>
          <w:rFonts w:ascii="Calibri" w:cs="Calibri" w:eastAsia="Calibri" w:hAnsi="Calibri"/>
          <w:rtl w:val="0"/>
        </w:rPr>
        <w:t xml:space="preserve">  The goals are aligned with current tasks and projects and focus in one defined area; include the expected result.</w:t>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b w:val="1"/>
          <w:color w:val="0000ff"/>
          <w:rtl w:val="0"/>
        </w:rPr>
        <w:t xml:space="preserve">Time frame:</w:t>
      </w:r>
      <w:r w:rsidDel="00000000" w:rsidR="00000000" w:rsidRPr="00000000">
        <w:rPr>
          <w:rFonts w:ascii="Calibri" w:cs="Calibri" w:eastAsia="Calibri" w:hAnsi="Calibri"/>
          <w:rtl w:val="0"/>
        </w:rPr>
        <w:t xml:space="preserve">  Goals have a clearly defined time-frame including a target or deadline date.</w:t>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Fonts w:ascii="Calibri" w:cs="Calibri" w:eastAsia="Calibri" w:hAnsi="Calibri"/>
          <w:i w:val="1"/>
          <w:rtl w:val="0"/>
        </w:rPr>
        <w:t xml:space="preserve">Examples:</w:t>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Not a SMART goal</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Employee will improve his/her writing skills.</w:t>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i w:val="1"/>
          <w:rtl w:val="0"/>
        </w:rPr>
        <w:t xml:space="preserve">Does not identify a measurement or time frame, nor identify why the improvement is needed or how it will be used.</w:t>
      </w: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SMART goal</w:t>
      </w:r>
      <w:r w:rsidDel="00000000" w:rsidR="00000000" w:rsidRPr="00000000">
        <w:rPr>
          <w:rFonts w:ascii="Calibri" w:cs="Calibri" w:eastAsia="Calibri" w:hAnsi="Calibri"/>
          <w:rtl w:val="0"/>
        </w:rPr>
        <w:t xml:space="preserve">:</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The Department has identified a goal to improve communications with administrative staff by implementing an internal departmental newsletter.  Elaine will complete a business writing course by May 2015 and will publish the first monthly newsletter by September 2015.  Elaine will gather input and/or articles from others in the department and draft the newsletter for supervisor review, and when approved by supervisor, distribute the newsletter to staff by the 15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of each month.   </w:t>
      </w:r>
      <w:r w:rsidDel="00000000" w:rsidR="00000000" w:rsidRPr="00000000">
        <w:rPr>
          <w:rFonts w:ascii="Calibri" w:cs="Calibri" w:eastAsia="Calibri" w:hAnsi="Calibri"/>
          <w:rtl w:val="0"/>
        </w:rPr>
        <w:t xml:space="preserve">Template Modified from</w:t>
      </w:r>
      <w:r w:rsidDel="00000000" w:rsidR="00000000" w:rsidRPr="00000000">
        <w:rPr>
          <w:rFonts w:ascii="Calibri" w:cs="Calibri" w:eastAsia="Calibri" w:hAnsi="Calibri"/>
          <w:i w:val="1"/>
          <w:rtl w:val="0"/>
        </w:rPr>
        <w:t xml:space="preserve"> Learning by Doing</w:t>
      </w:r>
      <w:r w:rsidDel="00000000" w:rsidR="00000000" w:rsidRPr="00000000">
        <w:rPr>
          <w:rFonts w:ascii="Calibri" w:cs="Calibri" w:eastAsia="Calibri" w:hAnsi="Calibri"/>
          <w:rtl w:val="0"/>
        </w:rPr>
        <w:t xml:space="preserve"> (2010) Solution Tree Press</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rPr>
      </w:pPr>
      <w:bookmarkStart w:colFirst="0" w:colLast="0" w:name="_m5arzqm83vax" w:id="0"/>
      <w:bookmarkEnd w:id="0"/>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rPr>
      </w:pPr>
      <w:bookmarkStart w:colFirst="0" w:colLast="0" w:name="_228fg13fldll" w:id="1"/>
      <w:bookmarkEnd w:id="1"/>
      <w:r w:rsidDel="00000000" w:rsidR="00000000" w:rsidRPr="00000000">
        <w:rPr>
          <w:rFonts w:ascii="Nunito" w:cs="Nunito" w:eastAsia="Nunito" w:hAnsi="Nunito"/>
          <w:b w:val="1"/>
          <w:rtl w:val="0"/>
        </w:rPr>
        <w:t xml:space="preserve">Student Success Goal 1: ELA Grades 9-10</w:t>
      </w:r>
    </w:p>
    <w:tbl>
      <w:tblPr>
        <w:tblStyle w:val="Table1"/>
        <w:tblW w:w="15135.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3015"/>
        <w:gridCol w:w="3015"/>
        <w:gridCol w:w="3015"/>
        <w:gridCol w:w="2685"/>
        <w:tblGridChange w:id="0">
          <w:tblGrid>
            <w:gridCol w:w="3405"/>
            <w:gridCol w:w="3015"/>
            <w:gridCol w:w="3015"/>
            <w:gridCol w:w="3015"/>
            <w:gridCol w:w="2685"/>
          </w:tblGrid>
        </w:tblGridChange>
      </w:tblGrid>
      <w:tr>
        <w:tc>
          <w:tcPr>
            <w:gridSpan w:val="5"/>
            <w:shd w:fill="4a86e8"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jc w:val="center"/>
              <w:rPr>
                <w:rFonts w:ascii="Nunito" w:cs="Nunito" w:eastAsia="Nunito" w:hAnsi="Nunito"/>
                <w:b w:val="1"/>
              </w:rPr>
            </w:pPr>
            <w:r w:rsidDel="00000000" w:rsidR="00000000" w:rsidRPr="00000000">
              <w:rPr>
                <w:rFonts w:ascii="Nunito" w:cs="Nunito" w:eastAsia="Nunito" w:hAnsi="Nunito"/>
                <w:b w:val="1"/>
                <w:rtl w:val="0"/>
              </w:rPr>
              <w:t xml:space="preserve">Smart Goals Worksheet</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School</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Barrington 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Team Name</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Leadership Team</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Team Leader</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Joseph Hurley</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Date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11/15/19</w:t>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Nunito" w:cs="Nunito" w:eastAsia="Nunito" w:hAnsi="Nunito"/>
                <w:b w:val="1"/>
                <w:rtl w:val="0"/>
              </w:rPr>
              <w:t xml:space="preserve">Team Members</w:t>
            </w:r>
            <w:r w:rsidDel="00000000" w:rsidR="00000000" w:rsidRPr="00000000">
              <w:rPr>
                <w:rFonts w:ascii="Nunito" w:cs="Nunito" w:eastAsia="Nunito" w:hAnsi="Nunito"/>
                <w:b w:val="1"/>
                <w:rtl w:val="0"/>
              </w:rPr>
              <w:t xml:space="preserve">  Joseph Hurley, Nicole Varone, Ed Daft, Dawn Carusi, Lee Markowski, Kevin Blanchard</w:t>
            </w:r>
            <w:r w:rsidDel="00000000" w:rsidR="00000000" w:rsidRPr="00000000">
              <w:rPr>
                <w:rtl w:val="0"/>
              </w:rPr>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District Strategic Goal(s) from the Scorecard   Using the 2018-2019 data as a baseline, decrease the gap identified subgroups Students with Disabilities in grades 9-10 to decrease performance gap by 10% as evidenced by at least 2 of the following assessments; Fastbridge, PSAT 10, NoRedInk, and Secondary Proficiencies in ELA.</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Team Smart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Specific Strategies and Action Steps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Who is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Target Date and Time 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Evidence of Effectiveness (Measurement)</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alibri" w:cs="Calibri" w:eastAsia="Calibri" w:hAnsi="Calibri"/>
                <w:sz w:val="36"/>
                <w:szCs w:val="36"/>
              </w:rPr>
            </w:pPr>
            <w:r w:rsidDel="00000000" w:rsidR="00000000" w:rsidRPr="00000000">
              <w:rPr>
                <w:rFonts w:ascii="Nunito" w:cs="Nunito" w:eastAsia="Nunito" w:hAnsi="Nunito"/>
                <w:b w:val="1"/>
                <w:rtl w:val="0"/>
              </w:rPr>
              <w:t xml:space="preserve">Increase ELA proficiency for students with disabilities in grades 9-10  by 5%</w:t>
            </w: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tc>
        <w:tc>
          <w:tcPr>
            <w:shd w:fill="ffffff" w:val="clear"/>
          </w:tcPr>
          <w:p w:rsidR="00000000" w:rsidDel="00000000" w:rsidP="00000000" w:rsidRDefault="00000000" w:rsidRPr="00000000" w14:paraId="00000065">
            <w:pPr>
              <w:spacing w:line="240" w:lineRule="auto"/>
              <w:rPr>
                <w:rFonts w:ascii="Calibri" w:cs="Calibri" w:eastAsia="Calibri" w:hAnsi="Calibri"/>
              </w:rPr>
            </w:pPr>
            <w:r w:rsidDel="00000000" w:rsidR="00000000" w:rsidRPr="00000000">
              <w:rPr>
                <w:rFonts w:ascii="Calibri" w:cs="Calibri" w:eastAsia="Calibri" w:hAnsi="Calibri"/>
                <w:rtl w:val="0"/>
              </w:rPr>
              <w:t xml:space="preserve">Administer Fastbridge ELA screener for all grades 9-10 students with disabilities</w:t>
            </w:r>
          </w:p>
          <w:p w:rsidR="00000000" w:rsidDel="00000000" w:rsidP="00000000" w:rsidRDefault="00000000" w:rsidRPr="00000000" w14:paraId="0000006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Fonts w:ascii="Calibri" w:cs="Calibri" w:eastAsia="Calibri" w:hAnsi="Calibri"/>
                <w:rtl w:val="0"/>
              </w:rPr>
              <w:t xml:space="preserve">Consult core ELA teachers and case managers to create targeted interventions based on Fastbridge results</w:t>
            </w:r>
          </w:p>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rPr>
            </w:pPr>
            <w:r w:rsidDel="00000000" w:rsidR="00000000" w:rsidRPr="00000000">
              <w:rPr>
                <w:rFonts w:ascii="Calibri" w:cs="Calibri" w:eastAsia="Calibri" w:hAnsi="Calibri"/>
                <w:rtl w:val="0"/>
              </w:rPr>
              <w:t xml:space="preserve">Provide professional development to special educators on ELA  interventions</w:t>
            </w:r>
          </w:p>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rPr>
            </w:pPr>
            <w:r w:rsidDel="00000000" w:rsidR="00000000" w:rsidRPr="00000000">
              <w:rPr>
                <w:rFonts w:ascii="Calibri" w:cs="Calibri" w:eastAsia="Calibri" w:hAnsi="Calibri"/>
                <w:rtl w:val="0"/>
              </w:rPr>
              <w:t xml:space="preserve">Create structures within resource class to provide skills-based ELA interventions that are progress monitored weekly</w:t>
            </w:r>
          </w:p>
          <w:p w:rsidR="00000000" w:rsidDel="00000000" w:rsidP="00000000" w:rsidRDefault="00000000" w:rsidRPr="00000000" w14:paraId="0000006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Fonts w:ascii="Calibri" w:cs="Calibri" w:eastAsia="Calibri" w:hAnsi="Calibri"/>
                <w:rtl w:val="0"/>
              </w:rPr>
              <w:t xml:space="preserve">Implement test taking strategies and practice SAT prep questions</w:t>
            </w:r>
          </w:p>
          <w:p w:rsidR="00000000" w:rsidDel="00000000" w:rsidP="00000000" w:rsidRDefault="00000000" w:rsidRPr="00000000" w14:paraId="0000006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Joseph Hurley, Nicole Varone, Ed Daft, Dawn , Lee Markowski, Kevin Blanchard, Dawn Carusi, Case Managers, Core ELA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September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Beginning of Year</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75">
            <w:pPr>
              <w:widowControl w:val="0"/>
              <w:spacing w:line="240" w:lineRule="auto"/>
              <w:rPr>
                <w:rFonts w:ascii="Nunito" w:cs="Nunito" w:eastAsia="Nunito" w:hAnsi="Nunito"/>
              </w:rPr>
            </w:pPr>
            <w:r w:rsidDel="00000000" w:rsidR="00000000" w:rsidRPr="00000000">
              <w:rPr>
                <w:rFonts w:ascii="Calibri" w:cs="Calibri" w:eastAsia="Calibri" w:hAnsi="Calibri"/>
                <w:rtl w:val="0"/>
              </w:rPr>
              <w:t xml:space="preserve">Fastbridge ELA Data</w:t>
            </w: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Nunito" w:cs="Nunito" w:eastAsia="Nunito" w:hAnsi="Nunit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line="240" w:lineRule="auto"/>
              <w:rPr>
                <w:rFonts w:ascii="Calibri" w:cs="Calibri" w:eastAsia="Calibri" w:hAnsi="Calibri"/>
              </w:rPr>
            </w:pPr>
            <w:r w:rsidDel="00000000" w:rsidR="00000000" w:rsidRPr="00000000">
              <w:rPr>
                <w:rFonts w:ascii="Calibri" w:cs="Calibri" w:eastAsia="Calibri" w:hAnsi="Calibri"/>
                <w:rtl w:val="0"/>
              </w:rPr>
              <w:t xml:space="preserve">Re-administer Fastbridge ELA screener to all grades 9-10 students with disabilities</w:t>
            </w:r>
          </w:p>
          <w:p w:rsidR="00000000" w:rsidDel="00000000" w:rsidP="00000000" w:rsidRDefault="00000000" w:rsidRPr="00000000" w14:paraId="0000007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line="240" w:lineRule="auto"/>
              <w:rPr>
                <w:rFonts w:ascii="Calibri" w:cs="Calibri" w:eastAsia="Calibri" w:hAnsi="Calibri"/>
              </w:rPr>
            </w:pPr>
            <w:r w:rsidDel="00000000" w:rsidR="00000000" w:rsidRPr="00000000">
              <w:rPr>
                <w:rFonts w:ascii="Calibri" w:cs="Calibri" w:eastAsia="Calibri" w:hAnsi="Calibri"/>
                <w:rtl w:val="0"/>
              </w:rPr>
              <w:t xml:space="preserve">Compare Fall/Winter Fastbridge data to determine growth</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7B">
            <w:pPr>
              <w:spacing w:line="240" w:lineRule="auto"/>
              <w:rPr>
                <w:rFonts w:ascii="Calibri" w:cs="Calibri" w:eastAsia="Calibri" w:hAnsi="Calibri"/>
              </w:rPr>
            </w:pPr>
            <w:r w:rsidDel="00000000" w:rsidR="00000000" w:rsidRPr="00000000">
              <w:rPr>
                <w:rFonts w:ascii="Calibri" w:cs="Calibri" w:eastAsia="Calibri" w:hAnsi="Calibri"/>
                <w:rtl w:val="0"/>
              </w:rPr>
              <w:t xml:space="preserve">Re-evaluate the targeted intervention plans for students that are not showing significant progress</w:t>
            </w:r>
          </w:p>
          <w:p w:rsidR="00000000" w:rsidDel="00000000" w:rsidP="00000000" w:rsidRDefault="00000000" w:rsidRPr="00000000" w14:paraId="0000007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rPr>
            </w:pPr>
            <w:r w:rsidDel="00000000" w:rsidR="00000000" w:rsidRPr="00000000">
              <w:rPr>
                <w:rFonts w:ascii="Calibri" w:cs="Calibri" w:eastAsia="Calibri" w:hAnsi="Calibri"/>
                <w:rtl w:val="0"/>
              </w:rPr>
              <w:t xml:space="preserve">Continue the implementation of test taking strategies and practice SAT prep questions</w:t>
            </w:r>
          </w:p>
          <w:p w:rsidR="00000000" w:rsidDel="00000000" w:rsidP="00000000" w:rsidRDefault="00000000" w:rsidRPr="00000000" w14:paraId="0000007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line="240" w:lineRule="auto"/>
              <w:rPr>
                <w:rFonts w:ascii="Calibri" w:cs="Calibri" w:eastAsia="Calibri" w:hAnsi="Calibri"/>
              </w:rPr>
            </w:pPr>
            <w:r w:rsidDel="00000000" w:rsidR="00000000" w:rsidRPr="00000000">
              <w:rPr>
                <w:rFonts w:ascii="Calibri" w:cs="Calibri" w:eastAsia="Calibri" w:hAnsi="Calibri"/>
                <w:rtl w:val="0"/>
              </w:rPr>
              <w:t xml:space="preserve">Eliminate all level 3 ELA classes in grades 9-10</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Joseph Hurley, Nicole Varone, Ed Daft, Dawn Carusi, Lee Markowski, Kevin Blanchard, Case Managers, Core ELA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March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Middle of Year</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86">
            <w:pPr>
              <w:widowControl w:val="0"/>
              <w:spacing w:line="240" w:lineRule="auto"/>
              <w:rPr>
                <w:rFonts w:ascii="Nunito" w:cs="Nunito" w:eastAsia="Nunito" w:hAnsi="Nunito"/>
              </w:rPr>
            </w:pPr>
            <w:r w:rsidDel="00000000" w:rsidR="00000000" w:rsidRPr="00000000">
              <w:rPr>
                <w:rFonts w:ascii="Calibri" w:cs="Calibri" w:eastAsia="Calibri" w:hAnsi="Calibri"/>
                <w:rtl w:val="0"/>
              </w:rPr>
              <w:t xml:space="preserve">Comparison of Fall/Winter Fastbridge Data</w:t>
            </w: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Nunito" w:cs="Nunito" w:eastAsia="Nunito" w:hAnsi="Nunito"/>
                <w:b w:val="1"/>
              </w:rPr>
            </w:pPr>
            <w:r w:rsidDel="00000000" w:rsidR="00000000" w:rsidRPr="00000000">
              <w:rPr>
                <w:rtl w:val="0"/>
              </w:rPr>
            </w:r>
          </w:p>
        </w:tc>
        <w:tc>
          <w:tcPr>
            <w:shd w:fill="ffffff" w:val="clear"/>
          </w:tcPr>
          <w:p w:rsidR="00000000" w:rsidDel="00000000" w:rsidP="00000000" w:rsidRDefault="00000000" w:rsidRPr="00000000" w14:paraId="00000088">
            <w:pPr>
              <w:spacing w:line="240" w:lineRule="auto"/>
              <w:rPr>
                <w:rFonts w:ascii="Calibri" w:cs="Calibri" w:eastAsia="Calibri" w:hAnsi="Calibri"/>
              </w:rPr>
            </w:pPr>
            <w:r w:rsidDel="00000000" w:rsidR="00000000" w:rsidRPr="00000000">
              <w:rPr>
                <w:rFonts w:ascii="Calibri" w:cs="Calibri" w:eastAsia="Calibri" w:hAnsi="Calibri"/>
                <w:rtl w:val="0"/>
              </w:rPr>
              <w:t xml:space="preserve">Administer PSAT 10 for all grade 10 students</w:t>
            </w:r>
          </w:p>
          <w:p w:rsidR="00000000" w:rsidDel="00000000" w:rsidP="00000000" w:rsidRDefault="00000000" w:rsidRPr="00000000" w14:paraId="0000008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rPr>
            </w:pPr>
            <w:r w:rsidDel="00000000" w:rsidR="00000000" w:rsidRPr="00000000">
              <w:rPr>
                <w:rFonts w:ascii="Calibri" w:cs="Calibri" w:eastAsia="Calibri" w:hAnsi="Calibri"/>
                <w:rtl w:val="0"/>
              </w:rPr>
              <w:t xml:space="preserve">Administer proficiency exams </w:t>
            </w:r>
          </w:p>
          <w:p w:rsidR="00000000" w:rsidDel="00000000" w:rsidP="00000000" w:rsidRDefault="00000000" w:rsidRPr="00000000" w14:paraId="0000008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spacing w:line="240" w:lineRule="auto"/>
              <w:rPr>
                <w:rFonts w:ascii="Calibri" w:cs="Calibri" w:eastAsia="Calibri" w:hAnsi="Calibri"/>
              </w:rPr>
            </w:pPr>
            <w:r w:rsidDel="00000000" w:rsidR="00000000" w:rsidRPr="00000000">
              <w:rPr>
                <w:rFonts w:ascii="Calibri" w:cs="Calibri" w:eastAsia="Calibri" w:hAnsi="Calibri"/>
                <w:rtl w:val="0"/>
              </w:rPr>
              <w:t xml:space="preserve">Analyze proficiency exam data to determine next level of support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Joseph Hurley, Nicole Varone, Ed Daft, Dawn Carusi, Lee Markowski, Kevin Blanchard, Case Managers, Core Math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April/May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End of Year</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Comparison of Fall/Winter Fastbridge ELA Data, End of Year ELA Proficiencies</w:t>
            </w:r>
          </w:p>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3">
            <w:pPr>
              <w:widowControl w:val="0"/>
              <w:spacing w:line="240" w:lineRule="auto"/>
              <w:rPr>
                <w:rFonts w:ascii="Nunito" w:cs="Nunito" w:eastAsia="Nunito" w:hAnsi="Nunito"/>
              </w:rPr>
            </w:pPr>
            <w:r w:rsidDel="00000000" w:rsidR="00000000" w:rsidRPr="00000000">
              <w:rPr>
                <w:rFonts w:ascii="Calibri" w:cs="Calibri" w:eastAsia="Calibri" w:hAnsi="Calibri"/>
                <w:rtl w:val="0"/>
              </w:rPr>
              <w:t xml:space="preserve">(PSAT 10 Data will be available Fall 2020) </w:t>
            </w:r>
            <w:r w:rsidDel="00000000" w:rsidR="00000000" w:rsidRPr="00000000">
              <w:rPr>
                <w:rtl w:val="0"/>
              </w:rPr>
            </w:r>
          </w:p>
        </w:tc>
      </w:tr>
    </w:tbl>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rPr>
      </w:pPr>
      <w:bookmarkStart w:colFirst="0" w:colLast="0" w:name="_gjdgxs" w:id="2"/>
      <w:bookmarkEnd w:id="2"/>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2240" w:w="15840" w:orient="landscape"/>
      <w:pgMar w:bottom="1440" w:top="1440" w:left="72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