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58" w:rsidRDefault="001D0A68" w:rsidP="00CF1A58">
      <w:pP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Minnesota Virtual Academy Online Syllabus for </w:t>
      </w:r>
    </w:p>
    <w:p w:rsidR="00291E73" w:rsidRDefault="00291E73" w:rsidP="00291E73">
      <w:pPr>
        <w:jc w:val="center"/>
        <w:rPr>
          <w:b/>
          <w:i/>
          <w:sz w:val="28"/>
          <w:szCs w:val="28"/>
        </w:rPr>
      </w:pPr>
      <w:r>
        <w:rPr>
          <w:b/>
          <w:i/>
          <w:sz w:val="28"/>
          <w:szCs w:val="28"/>
        </w:rPr>
        <w:t>Integrated/Physical Science 102 B</w:t>
      </w:r>
    </w:p>
    <w:p w:rsidR="00E2358C" w:rsidRDefault="00E2358C">
      <w:pPr>
        <w:jc w:val="center"/>
        <w:rPr>
          <w:rFonts w:ascii="Times New Roman" w:eastAsia="Times New Roman" w:hAnsi="Times New Roman" w:cs="Times New Roman"/>
          <w:b/>
          <w:color w:val="FF0000"/>
          <w:sz w:val="28"/>
          <w:szCs w:val="28"/>
        </w:rPr>
      </w:pPr>
    </w:p>
    <w:p w:rsidR="00E2358C" w:rsidRDefault="001D0A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Instructional Contact, Communication and Academic Support Information</w:t>
      </w:r>
    </w:p>
    <w:p w:rsidR="00E2358C" w:rsidRDefault="00E2358C">
      <w:pPr>
        <w:rPr>
          <w:rFonts w:ascii="Times New Roman" w:eastAsia="Times New Roman" w:hAnsi="Times New Roman" w:cs="Times New Roman"/>
          <w:b/>
          <w:sz w:val="28"/>
          <w:szCs w:val="28"/>
        </w:rPr>
      </w:pPr>
    </w:p>
    <w:p w:rsidR="00CF1A58" w:rsidRPr="00B44279" w:rsidRDefault="00CF1A58" w:rsidP="00CF1A58">
      <w:pPr>
        <w:pBdr>
          <w:top w:val="single" w:sz="4" w:space="1" w:color="auto"/>
          <w:left w:val="single" w:sz="4" w:space="4" w:color="auto"/>
          <w:bottom w:val="single" w:sz="4" w:space="1" w:color="auto"/>
          <w:right w:val="single" w:sz="4" w:space="4" w:color="auto"/>
        </w:pBdr>
        <w:rPr>
          <w:b/>
        </w:rPr>
      </w:pPr>
      <w:r w:rsidRPr="00B44279">
        <w:rPr>
          <w:b/>
        </w:rPr>
        <w:t>Name:</w:t>
      </w:r>
      <w:r>
        <w:rPr>
          <w:b/>
        </w:rPr>
        <w:t xml:space="preserve">  Mrs. Kisner</w:t>
      </w:r>
    </w:p>
    <w:p w:rsidR="00CF1A58" w:rsidRPr="00B44279" w:rsidRDefault="00CF1A58" w:rsidP="00CF1A58"/>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 xml:space="preserve">Phone #: </w:t>
      </w:r>
      <w:r>
        <w:rPr>
          <w:b/>
        </w:rPr>
        <w:t xml:space="preserve">866-215-2292 Option 4 </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Skype name:</w:t>
      </w:r>
      <w:r>
        <w:rPr>
          <w:b/>
        </w:rPr>
        <w:t xml:space="preserve"> </w:t>
      </w:r>
      <w:proofErr w:type="spellStart"/>
      <w:r>
        <w:rPr>
          <w:b/>
        </w:rPr>
        <w:t>ekisner</w:t>
      </w:r>
      <w:proofErr w:type="spellEnd"/>
      <w:r>
        <w:rPr>
          <w:b/>
        </w:rPr>
        <w:t xml:space="preserve"> </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Skype Phone #: 952-232-5922</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Please add me on skype.  It is a free way to chat that does not require a webcam.</w:t>
      </w:r>
    </w:p>
    <w:p w:rsidR="00CF1A58" w:rsidRPr="00B44279" w:rsidRDefault="00CF1A58" w:rsidP="00CF1A58"/>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School email address: Search for my name</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Email address:</w:t>
      </w:r>
      <w:r>
        <w:rPr>
          <w:b/>
        </w:rPr>
        <w:t xml:space="preserve"> elizabeth.kisner@hps294.us</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 xml:space="preserve">Class </w:t>
      </w:r>
      <w:r w:rsidRPr="00CD2290">
        <w:rPr>
          <w:b/>
        </w:rPr>
        <w:t>Connect times:</w:t>
      </w:r>
      <w:r>
        <w:rPr>
          <w:b/>
        </w:rPr>
        <w:t xml:space="preserve"> </w:t>
      </w:r>
      <w:r w:rsidR="00BE6008">
        <w:rPr>
          <w:b/>
        </w:rPr>
        <w:t>Tuesdays and Thursdays, 11:00</w:t>
      </w:r>
      <w:r>
        <w:rPr>
          <w:b/>
        </w:rPr>
        <w:t xml:space="preserve"> </w:t>
      </w:r>
    </w:p>
    <w:p w:rsidR="00CF1A58" w:rsidRDefault="0013643D" w:rsidP="00CF1A58">
      <w:pPr>
        <w:pBdr>
          <w:top w:val="single" w:sz="4" w:space="1" w:color="auto"/>
          <w:left w:val="single" w:sz="4" w:space="4" w:color="auto"/>
          <w:bottom w:val="single" w:sz="4" w:space="1" w:color="auto"/>
          <w:right w:val="single" w:sz="4" w:space="4" w:color="auto"/>
          <w:between w:val="single" w:sz="4" w:space="1" w:color="auto"/>
        </w:pBdr>
        <w:rPr>
          <w:b/>
        </w:rPr>
      </w:pPr>
      <w:r>
        <w:rPr>
          <w:b/>
        </w:rPr>
        <w:t xml:space="preserve">Extra help CC </w:t>
      </w:r>
      <w:r w:rsidR="00BE6008">
        <w:rPr>
          <w:b/>
        </w:rPr>
        <w:t>Fridays</w:t>
      </w:r>
      <w:r>
        <w:rPr>
          <w:b/>
        </w:rPr>
        <w:t xml:space="preserve"> at 12:00</w:t>
      </w:r>
      <w:bookmarkStart w:id="1" w:name="_GoBack"/>
      <w:bookmarkEnd w:id="1"/>
    </w:p>
    <w:p w:rsidR="00E2358C" w:rsidRDefault="001D0A68" w:rsidP="00CF1A58">
      <w:pPr>
        <w:pBdr>
          <w:top w:val="single" w:sz="4" w:space="14"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Pr>
          <w:rFonts w:ascii="Times New Roman" w:eastAsia="Times New Roman" w:hAnsi="Times New Roman" w:cs="Times New Roman"/>
          <w:b/>
          <w:i/>
          <w:color w:val="000000"/>
        </w:rPr>
        <w:t>Attendance for Class Connect sessions is mandatory.  Attendance is recorded by attending class live or by watching the recording and submitting the required documentation to your teacher.</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The instructor will respond to students within 24 hours on scheduled school days, Monday through Friday, unless the teacher has previously notified their students that they will be unavailable for a period of time. Non-verbal communication is the primary communication platform for </w:t>
      </w:r>
      <w:r>
        <w:rPr>
          <w:rFonts w:ascii="Times New Roman" w:eastAsia="Times New Roman" w:hAnsi="Times New Roman" w:cs="Times New Roman"/>
          <w:highlight w:val="yellow"/>
        </w:rPr>
        <w:t>MNVA-High School</w:t>
      </w:r>
      <w:r>
        <w:rPr>
          <w:rFonts w:ascii="Times New Roman" w:eastAsia="Times New Roman" w:hAnsi="Times New Roman" w:cs="Times New Roman"/>
        </w:rPr>
        <w:t xml:space="preserve"> teachers, students, Learning Coach, and administration. Often, the information is time-sensitive, and many items require a specific response. Most communications to </w:t>
      </w:r>
      <w:r>
        <w:rPr>
          <w:rFonts w:ascii="Times New Roman" w:eastAsia="Times New Roman" w:hAnsi="Times New Roman" w:cs="Times New Roman"/>
          <w:highlight w:val="yellow"/>
        </w:rPr>
        <w:t>MNVA-High School</w:t>
      </w:r>
      <w:r>
        <w:rPr>
          <w:rFonts w:ascii="Times New Roman" w:eastAsia="Times New Roman" w:hAnsi="Times New Roman" w:cs="Times New Roman"/>
        </w:rPr>
        <w:t xml:space="preserve">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Major projects or research papers submitted by the students will be processed and graded within a week. </w:t>
      </w: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Teacher Skype Username: </w:t>
      </w:r>
      <w:proofErr w:type="spellStart"/>
      <w:r w:rsidR="00CF1A58">
        <w:rPr>
          <w:b/>
        </w:rPr>
        <w:t>ekisner</w:t>
      </w:r>
      <w:proofErr w:type="spellEnd"/>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Teacher Phone and voicemail: </w:t>
      </w:r>
      <w:r w:rsidR="00CF1A58">
        <w:rPr>
          <w:b/>
        </w:rPr>
        <w:t>952-232-5922</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highlight w:val="yellow"/>
        </w:rPr>
        <w:lastRenderedPageBreak/>
        <w:t>Teacher E-mail:</w:t>
      </w:r>
      <w:r>
        <w:rPr>
          <w:rFonts w:ascii="Times New Roman" w:eastAsia="Times New Roman" w:hAnsi="Times New Roman" w:cs="Times New Roman"/>
        </w:rPr>
        <w:t xml:space="preserve"> </w:t>
      </w:r>
      <w:r w:rsidR="00CF1A58">
        <w:rPr>
          <w:b/>
        </w:rPr>
        <w:t>elizabeth.kisner@hps294.us</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Attendance Policy-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c. Ideally students will complete each subject on a daily basis, or as scheduled weekly</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within</w:t>
      </w:r>
      <w:proofErr w:type="gramEnd"/>
      <w:r>
        <w:rPr>
          <w:rFonts w:ascii="Times New Roman" w:eastAsia="Times New Roman" w:hAnsi="Times New Roman" w:cs="Times New Roman"/>
        </w:rPr>
        <w:t xml:space="preserve"> the default settings. If students wish to modify their assigned schedules, this</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be done if it is agreed upon by their assigned classroom teacher(s) involved in the modified schedule;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assignments, and assessments. If online work should ever need verification</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for authenticity, students and/or learning coaches must submit all paper copies of said activities, assignments and/or assessments to their assigned homeroom teacher by the due date given;</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w:t>
      </w:r>
      <w:proofErr w:type="gramStart"/>
      <w:r>
        <w:rPr>
          <w:rFonts w:ascii="Times New Roman" w:eastAsia="Times New Roman" w:hAnsi="Times New Roman" w:cs="Times New Roman"/>
          <w:b/>
        </w:rPr>
        <w:t>student’s</w:t>
      </w:r>
      <w:proofErr w:type="gramEnd"/>
      <w:r>
        <w:rPr>
          <w:rFonts w:ascii="Times New Roman" w:eastAsia="Times New Roman" w:hAnsi="Times New Roman" w:cs="Times New Roman"/>
          <w:b/>
        </w:rPr>
        <w:t xml:space="preserve">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19. A parent </w:t>
      </w:r>
      <w:r>
        <w:rPr>
          <w:rFonts w:ascii="Times New Roman" w:eastAsia="Times New Roman" w:hAnsi="Times New Roman" w:cs="Times New Roman"/>
        </w:rPr>
        <w:lastRenderedPageBreak/>
        <w:t>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concerns, parents may schedule a meeting with appropriate school personnel to discuss solutions to a child’s truancy. Possible solutions might include: the child’s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shd w:val="clear" w:color="auto" w:fill="FF9900"/>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student has multiple staff available to provide support.  In addition to the availability of scheduling one-on-one sessions with the instructor, students may contact their homeroom teacher and/or school counselor to offer assistance.   The homeroom teacher will be monitoring student class attendance and grades, work with their homeroom students to complete the PLP (personalized learning plan) and checking in with their student to provide support in terms of school related issues.  The counselors serve to ensure the student is enrolled in the necessary coursework, both for graduation requirements and preparation for pursuits beyond high school. School counselors also provide social and emotional support for our students. </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E2358C">
        <w:trPr>
          <w:trHeight w:val="340"/>
        </w:trPr>
        <w:tc>
          <w:tcPr>
            <w:tcW w:w="8794" w:type="dxa"/>
          </w:tcPr>
          <w:p w:rsidR="00E2358C" w:rsidRDefault="001D0A68">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t>Technical Support Available</w:t>
            </w:r>
          </w:p>
          <w:p w:rsidR="00E2358C" w:rsidRDefault="001D0A68">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E2358C" w:rsidRDefault="00E2358C">
            <w:pPr>
              <w:rPr>
                <w:rFonts w:ascii="Times New Roman" w:eastAsia="Times New Roman" w:hAnsi="Times New Roman" w:cs="Times New Roman"/>
                <w:sz w:val="28"/>
                <w:szCs w:val="28"/>
              </w:rPr>
            </w:pPr>
          </w:p>
        </w:tc>
      </w:tr>
    </w:tbl>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Format and Frequency of Reports: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xml:space="preserve">The Lead Academic Advisor faxes grades at mid-semester and the end of the semester to the local school contact person, the parent and the student.  If requested by the enrolling district, progress reports are faxed on a more regular basis. </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Compliance requirements due to 504 Plans or IEPs.</w:t>
      </w:r>
      <w:proofErr w:type="gramEnd"/>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Course Outline</w:t>
      </w:r>
    </w:p>
    <w:p w:rsidR="00E2358C" w:rsidRDefault="00E2358C">
      <w:pPr>
        <w:rPr>
          <w:rFonts w:ascii="Times New Roman" w:eastAsia="Times New Roman" w:hAnsi="Times New Roman" w:cs="Times New Roman"/>
          <w:b/>
          <w:sz w:val="28"/>
          <w:szCs w:val="28"/>
        </w:rPr>
      </w:pP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7736C8">
        <w:rPr>
          <w:b/>
          <w:color w:val="FF0000"/>
        </w:rPr>
        <w:t>Course Name</w:t>
      </w:r>
      <w:r w:rsidRPr="00B44279">
        <w:rPr>
          <w:b/>
        </w:rPr>
        <w:t>:</w:t>
      </w:r>
      <w:r>
        <w:rPr>
          <w:b/>
        </w:rPr>
        <w:t xml:space="preserve"> </w:t>
      </w:r>
      <w:r>
        <w:t>SCI112a Earth</w:t>
      </w:r>
      <w:r w:rsidRPr="002C0ED8">
        <w:t xml:space="preserve"> Science</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tabs>
          <w:tab w:val="left" w:pos="2280"/>
        </w:tabs>
        <w:rPr>
          <w:b/>
        </w:rPr>
      </w:pPr>
      <w:r w:rsidRPr="00B44279">
        <w:rPr>
          <w:b/>
        </w:rPr>
        <w:t>Course Credits:</w:t>
      </w:r>
      <w:r w:rsidRPr="007736C8">
        <w:t xml:space="preserve"> 1</w:t>
      </w:r>
      <w:r>
        <w:rPr>
          <w:b/>
        </w:rPr>
        <w:tab/>
        <w:t xml:space="preserve"> </w:t>
      </w:r>
    </w:p>
    <w:p w:rsidR="00CF1A58" w:rsidRPr="002C0ED8" w:rsidRDefault="00CF1A58" w:rsidP="00CF1A58">
      <w:pPr>
        <w:pBdr>
          <w:top w:val="single" w:sz="4" w:space="1" w:color="auto"/>
          <w:left w:val="single" w:sz="4" w:space="4" w:color="auto"/>
          <w:bottom w:val="single" w:sz="4" w:space="1" w:color="auto"/>
          <w:right w:val="single" w:sz="4" w:space="4" w:color="auto"/>
          <w:between w:val="single" w:sz="4" w:space="1" w:color="auto"/>
        </w:pBdr>
      </w:pPr>
      <w:r w:rsidRPr="007736C8">
        <w:rPr>
          <w:b/>
          <w:color w:val="FF0000"/>
        </w:rPr>
        <w:t>Course Prerequisites</w:t>
      </w:r>
      <w:r w:rsidRPr="00B44279">
        <w:rPr>
          <w:b/>
        </w:rPr>
        <w:t>:</w:t>
      </w:r>
      <w:r>
        <w:rPr>
          <w:b/>
        </w:rPr>
        <w:t xml:space="preserve"> </w:t>
      </w:r>
      <w:r w:rsidRPr="002C0ED8">
        <w:t xml:space="preserve">Middle School </w:t>
      </w:r>
      <w:r>
        <w:t>Earth</w:t>
      </w:r>
      <w:r w:rsidRPr="002C0ED8">
        <w:t xml:space="preserve"> Science or equivalent </w:t>
      </w:r>
    </w:p>
    <w:p w:rsidR="00E2358C" w:rsidRDefault="00E2358C">
      <w:pPr>
        <w:rPr>
          <w:rFonts w:ascii="Times New Roman" w:eastAsia="Times New Roman" w:hAnsi="Times New Roman" w:cs="Times New Roman"/>
          <w:sz w:val="28"/>
          <w:szCs w:val="28"/>
          <w:highlight w:val="yellow"/>
        </w:rPr>
      </w:pPr>
    </w:p>
    <w:p w:rsidR="00E2358C" w:rsidRDefault="001D0A68">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u w:val="single"/>
        </w:rPr>
      </w:pPr>
      <w:r w:rsidRPr="00247374">
        <w:rPr>
          <w:rFonts w:ascii="Times New Roman" w:eastAsia="Times New Roman" w:hAnsi="Times New Roman" w:cs="Times New Roman"/>
          <w:b/>
          <w:u w:val="single"/>
        </w:rPr>
        <w:t>Course Goals and Objectives</w:t>
      </w:r>
    </w:p>
    <w:p w:rsidR="00E2358C" w:rsidRDefault="00CF6849">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rPr>
      </w:pPr>
      <w:r>
        <w:rPr>
          <w:sz w:val="22"/>
          <w:szCs w:val="22"/>
        </w:rPr>
        <w:t>This required core course is a continuation of science 112 A and is usually taken in the spring, after earth science 112 A. In this lab-based class, students study, analyze and offer solutions for a wide variety of natural and earth science issues. They also learn about the limitations of solutions and their implementations.</w:t>
      </w:r>
    </w:p>
    <w:p w:rsidR="00E2358C" w:rsidRDefault="00E2358C">
      <w:pPr>
        <w:rPr>
          <w:rFonts w:ascii="Times New Roman" w:eastAsia="Times New Roman" w:hAnsi="Times New Roman" w:cs="Times New Roman"/>
        </w:rPr>
      </w:pPr>
    </w:p>
    <w:p w:rsidR="00247374"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1D0A68">
        <w:rPr>
          <w:rFonts w:ascii="Times New Roman" w:eastAsia="Times New Roman" w:hAnsi="Times New Roman" w:cs="Times New Roman"/>
          <w:b/>
          <w:u w:val="single"/>
        </w:rPr>
        <w:t>Topic Outline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CF6849" w:rsidRDefault="00CF6849" w:rsidP="00CF6849">
      <w:pPr>
        <w:rPr>
          <w:color w:val="FF0000"/>
          <w:sz w:val="28"/>
          <w:szCs w:val="28"/>
        </w:rPr>
      </w:pPr>
      <w:r>
        <w:rPr>
          <w:color w:val="FF0000"/>
          <w:sz w:val="28"/>
          <w:szCs w:val="28"/>
        </w:rPr>
        <w:t>Water Quality</w:t>
      </w:r>
    </w:p>
    <w:p w:rsidR="00CF6849" w:rsidRDefault="00CF6849" w:rsidP="00CF6849">
      <w:pPr>
        <w:rPr>
          <w:color w:val="FF0000"/>
          <w:sz w:val="28"/>
          <w:szCs w:val="28"/>
        </w:rPr>
      </w:pPr>
      <w:r>
        <w:rPr>
          <w:color w:val="FF0000"/>
          <w:sz w:val="28"/>
          <w:szCs w:val="28"/>
        </w:rPr>
        <w:t>Diversity</w:t>
      </w:r>
    </w:p>
    <w:p w:rsidR="00CF6849" w:rsidRDefault="00CF6849" w:rsidP="00CF6849">
      <w:pPr>
        <w:rPr>
          <w:color w:val="FF0000"/>
          <w:sz w:val="28"/>
          <w:szCs w:val="28"/>
        </w:rPr>
      </w:pPr>
      <w:r>
        <w:rPr>
          <w:color w:val="FF0000"/>
          <w:sz w:val="28"/>
          <w:szCs w:val="28"/>
        </w:rPr>
        <w:t>Pollution</w:t>
      </w:r>
    </w:p>
    <w:p w:rsidR="00CF6849" w:rsidRDefault="00CF6849" w:rsidP="00CF6849">
      <w:pPr>
        <w:rPr>
          <w:color w:val="FF0000"/>
          <w:sz w:val="28"/>
          <w:szCs w:val="28"/>
        </w:rPr>
      </w:pPr>
      <w:proofErr w:type="gramStart"/>
      <w:r>
        <w:rPr>
          <w:color w:val="FF0000"/>
          <w:sz w:val="28"/>
          <w:szCs w:val="28"/>
        </w:rPr>
        <w:t>pH</w:t>
      </w:r>
      <w:proofErr w:type="gramEnd"/>
      <w:r>
        <w:rPr>
          <w:color w:val="FF0000"/>
          <w:sz w:val="28"/>
          <w:szCs w:val="28"/>
        </w:rPr>
        <w:t xml:space="preserve"> </w:t>
      </w:r>
    </w:p>
    <w:p w:rsidR="00CF6849" w:rsidRDefault="00CF6849" w:rsidP="00CF6849">
      <w:pPr>
        <w:rPr>
          <w:color w:val="FF0000"/>
          <w:sz w:val="28"/>
          <w:szCs w:val="28"/>
        </w:rPr>
      </w:pPr>
      <w:proofErr w:type="gramStart"/>
      <w:r>
        <w:rPr>
          <w:color w:val="FF0000"/>
          <w:sz w:val="28"/>
          <w:szCs w:val="28"/>
        </w:rPr>
        <w:t>biomes</w:t>
      </w:r>
      <w:proofErr w:type="gramEnd"/>
      <w:r>
        <w:rPr>
          <w:color w:val="FF0000"/>
          <w:sz w:val="28"/>
          <w:szCs w:val="28"/>
        </w:rPr>
        <w:t xml:space="preserve"> </w:t>
      </w:r>
    </w:p>
    <w:p w:rsidR="00CF6849" w:rsidRDefault="00CF6849" w:rsidP="00CF6849">
      <w:pPr>
        <w:rPr>
          <w:color w:val="FF0000"/>
          <w:sz w:val="28"/>
          <w:szCs w:val="28"/>
        </w:rPr>
      </w:pPr>
      <w:proofErr w:type="gramStart"/>
      <w:r>
        <w:rPr>
          <w:color w:val="FF0000"/>
          <w:sz w:val="28"/>
          <w:szCs w:val="28"/>
        </w:rPr>
        <w:t>electricity</w:t>
      </w:r>
      <w:proofErr w:type="gramEnd"/>
    </w:p>
    <w:p w:rsidR="00CF6849" w:rsidRDefault="00CF6849" w:rsidP="00CF6849">
      <w:pPr>
        <w:rPr>
          <w:color w:val="FF0000"/>
          <w:sz w:val="28"/>
          <w:szCs w:val="28"/>
        </w:rPr>
      </w:pPr>
      <w:proofErr w:type="gramStart"/>
      <w:r>
        <w:rPr>
          <w:color w:val="FF0000"/>
          <w:sz w:val="28"/>
          <w:szCs w:val="28"/>
        </w:rPr>
        <w:t>alternative</w:t>
      </w:r>
      <w:proofErr w:type="gramEnd"/>
      <w:r>
        <w:rPr>
          <w:color w:val="FF0000"/>
          <w:sz w:val="28"/>
          <w:szCs w:val="28"/>
        </w:rPr>
        <w:t xml:space="preserve"> energy</w:t>
      </w:r>
    </w:p>
    <w:p w:rsidR="00CF6849" w:rsidRDefault="00CF6849" w:rsidP="00CF6849">
      <w:pPr>
        <w:rPr>
          <w:color w:val="FF0000"/>
          <w:sz w:val="28"/>
          <w:szCs w:val="28"/>
        </w:rPr>
      </w:pPr>
      <w:proofErr w:type="gramStart"/>
      <w:r>
        <w:rPr>
          <w:color w:val="FF0000"/>
          <w:sz w:val="28"/>
          <w:szCs w:val="28"/>
        </w:rPr>
        <w:t>natural</w:t>
      </w:r>
      <w:proofErr w:type="gramEnd"/>
      <w:r>
        <w:rPr>
          <w:color w:val="FF0000"/>
          <w:sz w:val="28"/>
          <w:szCs w:val="28"/>
        </w:rPr>
        <w:t xml:space="preserve"> resources</w:t>
      </w:r>
    </w:p>
    <w:p w:rsidR="00CF6849" w:rsidRPr="000255CC" w:rsidRDefault="00CF6849" w:rsidP="00CF6849">
      <w:pPr>
        <w:rPr>
          <w:color w:val="FF0000"/>
          <w:sz w:val="28"/>
          <w:szCs w:val="28"/>
        </w:rPr>
      </w:pPr>
      <w:proofErr w:type="gramStart"/>
      <w:r>
        <w:rPr>
          <w:color w:val="FF0000"/>
          <w:sz w:val="28"/>
          <w:szCs w:val="28"/>
        </w:rPr>
        <w:t>genetic</w:t>
      </w:r>
      <w:proofErr w:type="gramEnd"/>
      <w:r>
        <w:rPr>
          <w:color w:val="FF0000"/>
          <w:sz w:val="28"/>
          <w:szCs w:val="28"/>
        </w:rPr>
        <w:t xml:space="preserve"> engineering</w:t>
      </w: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Pr="00247374"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sidRPr="00247374">
        <w:rPr>
          <w:rFonts w:ascii="Times New Roman" w:eastAsia="Times New Roman" w:hAnsi="Times New Roman" w:cs="Times New Roman"/>
          <w:b/>
          <w:u w:val="single"/>
        </w:rPr>
        <w:t>Required Texts and / or educational materials</w:t>
      </w:r>
    </w:p>
    <w:p w:rsidR="00247374" w:rsidRDefault="00247374" w:rsidP="00247374">
      <w:pPr>
        <w:pBdr>
          <w:top w:val="single" w:sz="4" w:space="1" w:color="auto"/>
          <w:left w:val="single" w:sz="4" w:space="4" w:color="auto"/>
          <w:bottom w:val="single" w:sz="4" w:space="1" w:color="auto"/>
          <w:right w:val="single" w:sz="4" w:space="4" w:color="auto"/>
        </w:pBdr>
        <w:rPr>
          <w:color w:val="FF0000"/>
        </w:rPr>
      </w:pPr>
      <w:r w:rsidRPr="007736C8">
        <w:rPr>
          <w:color w:val="FF0000"/>
        </w:rPr>
        <w:t>Everything students need for this class is online.</w:t>
      </w:r>
    </w:p>
    <w:p w:rsidR="00E2358C" w:rsidRDefault="00E2358C">
      <w:pP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sz w:val="22"/>
          <w:szCs w:val="22"/>
          <w:highlight w:val="white"/>
        </w:rPr>
        <w:t xml:space="preserve">Chromebooks, Android powered phones and tablets, and iOS devices are not supported </w:t>
      </w:r>
      <w:proofErr w:type="gramStart"/>
      <w:r>
        <w:rPr>
          <w:rFonts w:ascii="Times New Roman" w:eastAsia="Times New Roman" w:hAnsi="Times New Roman" w:cs="Times New Roman"/>
          <w:b/>
          <w:i/>
          <w:sz w:val="22"/>
          <w:szCs w:val="22"/>
          <w:highlight w:val="white"/>
        </w:rPr>
        <w:t xml:space="preserve">and </w:t>
      </w:r>
      <w:r>
        <w:rPr>
          <w:rFonts w:ascii="Times New Roman" w:eastAsia="Times New Roman" w:hAnsi="Times New Roman" w:cs="Times New Roman"/>
          <w:b/>
          <w:i/>
        </w:rPr>
        <w:t xml:space="preserve"> cannot</w:t>
      </w:r>
      <w:proofErr w:type="gramEnd"/>
      <w:r>
        <w:rPr>
          <w:rFonts w:ascii="Times New Roman" w:eastAsia="Times New Roman" w:hAnsi="Times New Roman" w:cs="Times New Roman"/>
          <w:b/>
          <w:i/>
        </w:rPr>
        <w:t xml:space="preserve"> run all necessary programs at MNVA</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K12 Computer Technical Requirements</w:t>
      </w:r>
      <w:r>
        <w:rPr>
          <w:rFonts w:ascii="Times New Roman" w:eastAsia="Times New Roman" w:hAnsi="Times New Roman" w:cs="Times New Roman"/>
        </w:rPr>
        <w:br/>
        <w:t>Sep 7, 2017•Customer Care and Technical Support</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SUPPORT INFORMATION</w:t>
      </w:r>
      <w:r>
        <w:rPr>
          <w:rFonts w:ascii="Times New Roman" w:eastAsia="Times New Roman" w:hAnsi="Times New Roman" w:cs="Times New Roman"/>
        </w:rPr>
        <w:br/>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use K12's program, you'll need a computer with an Internet connection and free software programs, which you can download from the Internet.</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Hardware and Browsers Minimum Recommendations</w:t>
      </w:r>
      <w:r>
        <w:rPr>
          <w:rFonts w:ascii="Times New Roman" w:eastAsia="Times New Roman" w:hAnsi="Times New Roman" w:cs="Times New Roman"/>
        </w:rPr>
        <w:br/>
      </w:r>
      <w:r>
        <w:rPr>
          <w:rFonts w:ascii="Times New Roman" w:eastAsia="Times New Roman" w:hAnsi="Times New Roman" w:cs="Times New Roman"/>
          <w:b/>
        </w:rPr>
        <w:t>Windows OS</w:t>
      </w:r>
      <w:r>
        <w:rPr>
          <w:rFonts w:ascii="Times New Roman" w:eastAsia="Times New Roman" w:hAnsi="Times New Roman" w:cs="Times New Roman"/>
        </w:rPr>
        <w:br/>
      </w:r>
      <w:r>
        <w:rPr>
          <w:rFonts w:ascii="Times New Roman" w:eastAsia="Times New Roman" w:hAnsi="Times New Roman" w:cs="Times New Roman"/>
        </w:rPr>
        <w:lastRenderedPageBreak/>
        <w:t xml:space="preserve">The minimum hardware recommendations to use the program are as follows: </w:t>
      </w:r>
      <w:r>
        <w:rPr>
          <w:rFonts w:ascii="Times New Roman" w:eastAsia="Times New Roman" w:hAnsi="Times New Roman" w:cs="Times New Roman"/>
        </w:rPr>
        <w:br/>
        <w:t xml:space="preserve">CPU: Intel 1.0 GHz or faster processor (or equivalent) </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t>RAM: 1GB of 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K12 presently supports the Windows 7 Operating System. The online school should also function with Windows 8 and Windows 10. Windows Vista and Windows XP OS’s are no longer supported by Microsoft and no longer compatible with doing work on the online school.</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Mac OS</w:t>
      </w:r>
      <w:r>
        <w:rPr>
          <w:rFonts w:ascii="Times New Roman" w:eastAsia="Times New Roman" w:hAnsi="Times New Roman" w:cs="Times New Roman"/>
        </w:rPr>
        <w:br/>
        <w:t>CPU: PowerPC G4 1 GHz or faster processor; Intel Core Duo 1.83 GHz or faster processor</w:t>
      </w:r>
      <w:r>
        <w:rPr>
          <w:rFonts w:ascii="Times New Roman" w:eastAsia="Times New Roman" w:hAnsi="Times New Roman" w:cs="Times New Roman"/>
        </w:rPr>
        <w:br/>
        <w:t>RAM: 1GB of RAM</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b/>
        </w:rPr>
        <w:t>Using  Mobile</w:t>
      </w:r>
      <w:proofErr w:type="gramEnd"/>
      <w:r>
        <w:rPr>
          <w:rFonts w:ascii="Times New Roman" w:eastAsia="Times New Roman" w:hAnsi="Times New Roman" w:cs="Times New Roman"/>
          <w:b/>
        </w:rPr>
        <w:t xml:space="preserve"> Devices with the Online School</w:t>
      </w:r>
      <w:r>
        <w:rPr>
          <w:rFonts w:ascii="Times New Roman" w:eastAsia="Times New Roman" w:hAnsi="Times New Roman" w:cs="Times New Roman"/>
        </w:rPr>
        <w:br/>
        <w:t xml:space="preserve">Unfortunately, many portable do not support the software products required to run the Online School. These devices may include (but not limited to): Chromebooks, iPads, iPhones, iPods, Kindles, </w:t>
      </w:r>
      <w:proofErr w:type="spellStart"/>
      <w:r>
        <w:rPr>
          <w:rFonts w:ascii="Times New Roman" w:eastAsia="Times New Roman" w:hAnsi="Times New Roman" w:cs="Times New Roman"/>
        </w:rPr>
        <w:t>eReaders</w:t>
      </w:r>
      <w:proofErr w:type="spellEnd"/>
      <w:r>
        <w:rPr>
          <w:rFonts w:ascii="Times New Roman" w:eastAsia="Times New Roman" w:hAnsi="Times New Roman" w:cs="Times New Roman"/>
        </w:rPr>
        <w:t>, and the newer Android phone. See iPhones, iPods, iPads, Smart Phones and Mobile Apps to learn about K12 Apps for smart phones and other mobile devices.</w:t>
      </w:r>
      <w:r>
        <w:rPr>
          <w:rFonts w:ascii="Times New Roman" w:eastAsia="Times New Roman" w:hAnsi="Times New Roman" w:cs="Times New Roman"/>
        </w:rPr>
        <w:br/>
        <w:t xml:space="preserve"> </w:t>
      </w:r>
      <w:r>
        <w:rPr>
          <w:rFonts w:ascii="Times New Roman" w:eastAsia="Times New Roman" w:hAnsi="Times New Roman" w:cs="Times New Roman"/>
        </w:rPr>
        <w:br/>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br/>
      </w:r>
      <w:r>
        <w:rPr>
          <w:rFonts w:ascii="Times New Roman" w:eastAsia="Times New Roman" w:hAnsi="Times New Roman" w:cs="Times New Roman"/>
          <w:b/>
        </w:rPr>
        <w:t>The free software below is for both a Windows or Mac computer unless noted</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Adobe Flash Player 16 or higher (click here)</w:t>
      </w:r>
      <w:r>
        <w:rPr>
          <w:rFonts w:ascii="Times New Roman" w:eastAsia="Times New Roman" w:hAnsi="Times New Roman" w:cs="Times New Roman"/>
        </w:rPr>
        <w:br/>
        <w:t>Java Runtime Environment SE7 or higher (click here)</w:t>
      </w:r>
      <w:r>
        <w:rPr>
          <w:rFonts w:ascii="Times New Roman" w:eastAsia="Times New Roman" w:hAnsi="Times New Roman" w:cs="Times New Roman"/>
        </w:rPr>
        <w:br/>
        <w:t>Mozilla Firefox 35.0 versions or higher* (click here)</w:t>
      </w:r>
      <w:r>
        <w:rPr>
          <w:rFonts w:ascii="Times New Roman" w:eastAsia="Times New Roman" w:hAnsi="Times New Roman" w:cs="Times New Roman"/>
        </w:rPr>
        <w:br/>
        <w:t>Internet Explorer 9.0 or higher (Windows only) (click here)</w:t>
      </w:r>
      <w:r>
        <w:rPr>
          <w:rFonts w:ascii="Times New Roman" w:eastAsia="Times New Roman" w:hAnsi="Times New Roman" w:cs="Times New Roman"/>
        </w:rPr>
        <w:br/>
        <w:t>Adobe Reader 8 or later (click here)</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Internet Connections</w:t>
      </w:r>
      <w:r>
        <w:rPr>
          <w:rFonts w:ascii="Times New Roman" w:eastAsia="Times New Roman" w:hAnsi="Times New Roman" w:cs="Times New Roman"/>
        </w:rPr>
        <w:br/>
        <w:t>It is highly recommended that a broadband connection be used instead of dial up. Please note the following if you are using a dial-up connection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ALL web acceleration software must be disabled for the school to work properly.</w:t>
      </w:r>
      <w:r>
        <w:rPr>
          <w:rFonts w:ascii="Times New Roman" w:eastAsia="Times New Roman" w:hAnsi="Times New Roman" w:cs="Times New Roman"/>
        </w:rPr>
        <w:br/>
      </w:r>
      <w:r>
        <w:rPr>
          <w:rFonts w:ascii="Times New Roman" w:eastAsia="Times New Roman" w:hAnsi="Times New Roman" w:cs="Times New Roman"/>
        </w:rPr>
        <w:br/>
        <w:t xml:space="preserve">If you are using NetZero, the 3G or Hi-Speed version of the NetZero software is not able to be used consistently with the Online School. The basic version of the NetZero Software should </w:t>
      </w:r>
      <w:proofErr w:type="gramStart"/>
      <w:r>
        <w:rPr>
          <w:rFonts w:ascii="Times New Roman" w:eastAsia="Times New Roman" w:hAnsi="Times New Roman" w:cs="Times New Roman"/>
        </w:rPr>
        <w:t>installed</w:t>
      </w:r>
      <w:proofErr w:type="gram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If you are using AOL you must minimize AOL after Connecting and use an approved browser</w:t>
      </w:r>
      <w:r>
        <w:rPr>
          <w:rFonts w:ascii="Times New Roman" w:eastAsia="Times New Roman" w:hAnsi="Times New Roman" w:cs="Times New Roman"/>
        </w:rPr>
        <w:br/>
      </w:r>
      <w:r>
        <w:rPr>
          <w:rFonts w:ascii="Times New Roman" w:eastAsia="Times New Roman" w:hAnsi="Times New Roman" w:cs="Times New Roman"/>
        </w:rPr>
        <w:lastRenderedPageBreak/>
        <w:br/>
        <w:t>If you are using MSN, you cannot use MSN Explorer consistently</w:t>
      </w:r>
      <w:r>
        <w:rPr>
          <w:rFonts w:ascii="Times New Roman" w:eastAsia="Times New Roman" w:hAnsi="Times New Roman" w:cs="Times New Roman"/>
        </w:rPr>
        <w:br/>
      </w:r>
      <w:r>
        <w:rPr>
          <w:rFonts w:ascii="Times New Roman" w:eastAsia="Times New Roman" w:hAnsi="Times New Roman" w:cs="Times New Roman"/>
        </w:rPr>
        <w:br/>
        <w:t>You MUST meet the minimum speed of 56kbps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Gigabyte Usage</w:t>
      </w:r>
      <w:r>
        <w:rPr>
          <w:rFonts w:ascii="Times New Roman" w:eastAsia="Times New Roman" w:hAnsi="Times New Roman" w:cs="Times New Roman"/>
        </w:rPr>
        <w:br/>
        <w:t>The amount of data transferred over your Internet connection each month depends on the student's enrolled course(s). We are not able to provide this information. Please contact your ISP provider if they have concerns.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Additional Concerns</w:t>
      </w:r>
      <w:r>
        <w:rPr>
          <w:rFonts w:ascii="Times New Roman" w:eastAsia="Times New Roman" w:hAnsi="Times New Roman" w:cs="Times New Roman"/>
        </w:rPr>
        <w:br/>
        <w:t>Pop-up Blockers can affect your ability to access the Online School</w:t>
      </w:r>
      <w:r>
        <w:rPr>
          <w:rFonts w:ascii="Times New Roman" w:eastAsia="Times New Roman" w:hAnsi="Times New Roman" w:cs="Times New Roman"/>
        </w:rPr>
        <w:br/>
      </w:r>
      <w:r>
        <w:rPr>
          <w:rFonts w:ascii="Times New Roman" w:eastAsia="Times New Roman" w:hAnsi="Times New Roman" w:cs="Times New Roman"/>
        </w:rPr>
        <w:br/>
        <w:t>Internet Security Products, such as Norton, can inhibit your online experience</w:t>
      </w:r>
      <w:r>
        <w:rPr>
          <w:rFonts w:ascii="Times New Roman" w:eastAsia="Times New Roman" w:hAnsi="Times New Roman" w:cs="Times New Roman"/>
        </w:rPr>
        <w:br/>
      </w:r>
      <w:r>
        <w:rPr>
          <w:rFonts w:ascii="Times New Roman" w:eastAsia="Times New Roman" w:hAnsi="Times New Roman" w:cs="Times New Roman"/>
        </w:rPr>
        <w:br/>
        <w:t>Software firewalls installed on your PC often will cause accessibility problems</w:t>
      </w:r>
      <w:r>
        <w:rPr>
          <w:rFonts w:ascii="Times New Roman" w:eastAsia="Times New Roman" w:hAnsi="Times New Roman" w:cs="Times New Roman"/>
        </w:rPr>
        <w:br/>
      </w:r>
      <w:r>
        <w:rPr>
          <w:rFonts w:ascii="Times New Roman" w:eastAsia="Times New Roman" w:hAnsi="Times New Roman" w:cs="Times New Roman"/>
        </w:rPr>
        <w:br/>
        <w:t>Firewalls must have the following ports open to both TCP and UDP traffic to allow access to the OLS: 80, 8080 and 443</w:t>
      </w:r>
      <w:r>
        <w:rPr>
          <w:rFonts w:ascii="Times New Roman" w:eastAsia="Times New Roman" w:hAnsi="Times New Roman" w:cs="Times New Roman"/>
        </w:rPr>
        <w:br/>
      </w:r>
      <w:r>
        <w:rPr>
          <w:rFonts w:ascii="Times New Roman" w:eastAsia="Times New Roman" w:hAnsi="Times New Roman" w:cs="Times New Roman"/>
        </w:rPr>
        <w:br/>
        <w:t>Touchscreens and Wacom tablets can interfere with accessing links in the Online School -- please see the manufacturer's support site for instructions on how to configure these devices to work consistently with Flash Player</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rsidR="00E2358C" w:rsidRDefault="00E2358C">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E2358C">
        <w:tc>
          <w:tcPr>
            <w:tcW w:w="8725" w:type="dxa"/>
          </w:tcPr>
          <w:p w:rsidR="00E2358C" w:rsidRPr="00CF1A58" w:rsidRDefault="001D0A68">
            <w:pPr>
              <w:rPr>
                <w:rFonts w:ascii="Times New Roman" w:eastAsia="Times New Roman" w:hAnsi="Times New Roman" w:cs="Times New Roman"/>
                <w:b/>
                <w:u w:val="single"/>
              </w:rPr>
            </w:pPr>
            <w:r w:rsidRPr="00CF1A58">
              <w:rPr>
                <w:rFonts w:ascii="Times New Roman" w:eastAsia="Times New Roman" w:hAnsi="Times New Roman" w:cs="Times New Roman"/>
                <w:b/>
                <w:u w:val="single"/>
              </w:rPr>
              <w:t>Final Exam (Date, Time and Location)</w:t>
            </w:r>
          </w:p>
          <w:p w:rsidR="00E2358C" w:rsidRDefault="00CF1A58">
            <w:pPr>
              <w:rPr>
                <w:rFonts w:ascii="Times New Roman" w:eastAsia="Times New Roman" w:hAnsi="Times New Roman" w:cs="Times New Roman"/>
                <w:u w:val="single"/>
              </w:rPr>
            </w:pPr>
            <w:r w:rsidRPr="00A13E0F">
              <w:rPr>
                <w:b/>
                <w:color w:val="FF0000"/>
              </w:rPr>
              <w:t xml:space="preserve">Must be done before </w:t>
            </w:r>
            <w:r>
              <w:rPr>
                <w:b/>
                <w:color w:val="FF0000"/>
              </w:rPr>
              <w:t>3PM on last day of semester.  If last day is a student half day, the exam must be done by NOON.</w:t>
            </w:r>
          </w:p>
          <w:p w:rsidR="00E2358C" w:rsidRDefault="00E2358C">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CF1A58" w:rsidRDefault="00CF1A58" w:rsidP="00CF1A58">
      <w:pPr>
        <w:pBdr>
          <w:top w:val="single" w:sz="4" w:space="1" w:color="auto"/>
          <w:left w:val="single" w:sz="4" w:space="4" w:color="auto"/>
          <w:bottom w:val="single" w:sz="4" w:space="1" w:color="auto"/>
          <w:right w:val="single" w:sz="4" w:space="4" w:color="auto"/>
        </w:pBdr>
        <w:rPr>
          <w:b/>
        </w:rPr>
      </w:pPr>
      <w:r w:rsidRPr="00B44279">
        <w:rPr>
          <w:b/>
        </w:rPr>
        <w:t>Extra Credit Option (If available):</w:t>
      </w:r>
    </w:p>
    <w:p w:rsidR="00CF1A58" w:rsidRPr="00A13E0F"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2</w:t>
      </w:r>
      <w:r w:rsidRPr="00A13E0F">
        <w:rPr>
          <w:color w:val="FF0000"/>
        </w:rPr>
        <w:t xml:space="preserve"> points is given for coming to live CC’s.</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1</w:t>
      </w:r>
      <w:r w:rsidRPr="00A13E0F">
        <w:rPr>
          <w:color w:val="FF0000"/>
        </w:rPr>
        <w:t xml:space="preserve"> point i</w:t>
      </w:r>
      <w:r>
        <w:rPr>
          <w:color w:val="FF0000"/>
        </w:rPr>
        <w:t>s given for watching recordings if it is watched during the same week.</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There may be other points available during a live CC.</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p>
    <w:p w:rsidR="00CF1A58" w:rsidRPr="00660B80" w:rsidRDefault="00CF1A58" w:rsidP="00CF1A58">
      <w:pPr>
        <w:pBdr>
          <w:top w:val="single" w:sz="4" w:space="1" w:color="auto"/>
          <w:left w:val="single" w:sz="4" w:space="4" w:color="auto"/>
          <w:bottom w:val="single" w:sz="4" w:space="1" w:color="auto"/>
          <w:right w:val="single" w:sz="4" w:space="4" w:color="auto"/>
        </w:pBdr>
        <w:rPr>
          <w:b/>
        </w:rPr>
      </w:pPr>
      <w:r w:rsidRPr="00660B80">
        <w:rPr>
          <w:b/>
        </w:rPr>
        <w:t>Redoing Assignments:</w:t>
      </w:r>
    </w:p>
    <w:p w:rsidR="00CF1A58" w:rsidRPr="00A13E0F"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A student may redo a lab assignment once if they received a D or F on it.  This must be redone before the mid-semester deadline if it is a lab in the first quarter of the course.</w:t>
      </w:r>
    </w:p>
    <w:p w:rsidR="00E2358C" w:rsidRDefault="00E2358C">
      <w:pPr>
        <w:rPr>
          <w:rFonts w:ascii="Times New Roman" w:eastAsia="Times New Roman" w:hAnsi="Times New Roman" w:cs="Times New Roman"/>
          <w:b/>
          <w:sz w:val="28"/>
          <w:szCs w:val="28"/>
        </w:rPr>
      </w:pPr>
    </w:p>
    <w:p w:rsidR="00E2358C" w:rsidRDefault="00E2358C">
      <w:pPr>
        <w:rPr>
          <w:rFonts w:ascii="Times New Roman" w:eastAsia="Times New Roman" w:hAnsi="Times New Roman" w:cs="Times New Roman"/>
          <w:b/>
          <w:sz w:val="28"/>
          <w:szCs w:val="28"/>
        </w:rPr>
      </w:pPr>
    </w:p>
    <w:p w:rsidR="00E2358C" w:rsidRDefault="00E2358C">
      <w:pPr>
        <w:rPr>
          <w:rFonts w:ascii="Times New Roman" w:eastAsia="Times New Roman" w:hAnsi="Times New Roman" w:cs="Times New Roman"/>
          <w:b/>
          <w:sz w:val="28"/>
          <w:szCs w:val="28"/>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rsidR="00E2358C" w:rsidRDefault="00E2358C">
      <w:pPr>
        <w:rPr>
          <w:rFonts w:ascii="Times New Roman" w:eastAsia="Times New Roman" w:hAnsi="Times New Roman" w:cs="Times New Roman"/>
          <w:b/>
          <w:sz w:val="28"/>
          <w:szCs w:val="28"/>
        </w:rPr>
      </w:pPr>
    </w:p>
    <w:p w:rsidR="00E2358C" w:rsidRDefault="001D0A68">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rsidR="00E2358C" w:rsidRDefault="001D0A68">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rsidR="00E2358C" w:rsidRDefault="00E2358C">
      <w:pPr>
        <w:rPr>
          <w:rFonts w:ascii="Times New Roman" w:eastAsia="Times New Roman" w:hAnsi="Times New Roman" w:cs="Times New Roman"/>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2358C">
        <w:tc>
          <w:tcPr>
            <w:tcW w:w="8630" w:type="dxa"/>
          </w:tcPr>
          <w:p w:rsidR="001D0A68" w:rsidRDefault="001D0A68">
            <w:pPr>
              <w:rPr>
                <w:rFonts w:ascii="Times New Roman" w:eastAsia="Times New Roman" w:hAnsi="Times New Roman" w:cs="Times New Roman"/>
              </w:rPr>
            </w:pPr>
            <w:r w:rsidRPr="001D0A68">
              <w:rPr>
                <w:rFonts w:ascii="Times New Roman" w:eastAsia="Times New Roman" w:hAnsi="Times New Roman" w:cs="Times New Roman"/>
                <w:b/>
              </w:rPr>
              <w:t>General Description of Assignments, papers, projects, exams and other student work with a schedule of due dates and relative weight in the grade.</w:t>
            </w:r>
            <w:r w:rsidRPr="001D0A68">
              <w:rPr>
                <w:rFonts w:ascii="Times New Roman" w:eastAsia="Times New Roman" w:hAnsi="Times New Roman" w:cs="Times New Roman"/>
              </w:rPr>
              <w:t xml:space="preserve"> </w:t>
            </w:r>
          </w:p>
          <w:p w:rsidR="00E2358C" w:rsidRDefault="001D0A68">
            <w:pPr>
              <w:rPr>
                <w:rFonts w:ascii="Times New Roman" w:eastAsia="Times New Roman" w:hAnsi="Times New Roman" w:cs="Times New Roman"/>
                <w:highlight w:val="yellow"/>
              </w:rPr>
            </w:pPr>
            <w:r w:rsidRPr="001D0A68">
              <w:rPr>
                <w:rFonts w:ascii="Times New Roman" w:eastAsia="Times New Roman" w:hAnsi="Times New Roman" w:cs="Times New Roman"/>
              </w:rPr>
              <w:t>See gradebook and schedule within the course</w:t>
            </w:r>
          </w:p>
          <w:p w:rsidR="00E2358C" w:rsidRDefault="00E2358C" w:rsidP="001D0A68">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2358C">
        <w:tc>
          <w:tcPr>
            <w:tcW w:w="8630" w:type="dxa"/>
          </w:tcPr>
          <w:p w:rsidR="00E2358C" w:rsidRDefault="001D0A68">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rsidR="00E2358C" w:rsidRDefault="00E2358C">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E2358C">
              <w:tc>
                <w:tcPr>
                  <w:tcW w:w="1440" w:type="dxa"/>
                  <w:tcBorders>
                    <w:top w:val="single" w:sz="4" w:space="0" w:color="000000"/>
                    <w:left w:val="single" w:sz="4" w:space="0" w:color="000000"/>
                    <w:bottom w:val="nil"/>
                    <w:right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E2358C">
              <w:tc>
                <w:tcPr>
                  <w:tcW w:w="1440" w:type="dxa"/>
                  <w:tcBorders>
                    <w:top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E2358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sidRPr="001D0A68">
        <w:rPr>
          <w:rFonts w:ascii="Times New Roman" w:eastAsia="Times New Roman" w:hAnsi="Times New Roman" w:cs="Times New Roman"/>
          <w:b/>
          <w:sz w:val="40"/>
          <w:szCs w:val="40"/>
          <w:highlight w:val="yellow"/>
        </w:rPr>
        <w:t xml:space="preserve">Late Work Policy: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 xml:space="preserve">All assignments each week should be done on the date they are scheduled.  They will not be counted late until after the Sunday at the end of the week.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Graded assignments – whether teacher or computer scored – should be completed and submitted on the due date.  Students can earn full credit for assignments that are submitted by the Sunday following the due date (11:59PM).</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 xml:space="preserve">Zeros are entered as grades for every assignment not received by the Sunday following the due date.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b/>
          <w:color w:val="FF0000"/>
        </w:rPr>
        <w:t>Teacher graded work (discussion assignments, lab assignments, part 2 of tests, etc.) that is turned in after the Sunday due date (late work) will receive a 25% late penalty.  So if you turn in a lab worth 20 points after the due date, the highest you could receive is 15 points.</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b/>
          <w:color w:val="FF0000"/>
        </w:rPr>
        <w:t xml:space="preserve">IMPORTANT: ALL ASSIGNMENTS DUE BEFORE </w:t>
      </w:r>
      <w:r>
        <w:rPr>
          <w:b/>
          <w:color w:val="FF0000"/>
        </w:rPr>
        <w:t>the end of Quarter 1 (1</w:t>
      </w:r>
      <w:r w:rsidRPr="00442B0D">
        <w:rPr>
          <w:b/>
          <w:color w:val="FF0000"/>
          <w:vertAlign w:val="superscript"/>
        </w:rPr>
        <w:t>st</w:t>
      </w:r>
      <w:r>
        <w:rPr>
          <w:b/>
          <w:color w:val="FF0000"/>
        </w:rPr>
        <w:t xml:space="preserve"> semester) or quarter 3(2</w:t>
      </w:r>
      <w:r w:rsidRPr="00442B0D">
        <w:rPr>
          <w:b/>
          <w:color w:val="FF0000"/>
          <w:vertAlign w:val="superscript"/>
        </w:rPr>
        <w:t>nd</w:t>
      </w:r>
      <w:r>
        <w:rPr>
          <w:b/>
          <w:color w:val="FF0000"/>
        </w:rPr>
        <w:t xml:space="preserve"> semester) </w:t>
      </w:r>
      <w:r w:rsidRPr="00BB2D96">
        <w:rPr>
          <w:b/>
          <w:color w:val="FF0000"/>
        </w:rPr>
        <w:t xml:space="preserve">WILL NOT BE ACCEPTED AFTER </w:t>
      </w:r>
      <w:r>
        <w:rPr>
          <w:b/>
          <w:color w:val="FF0000"/>
        </w:rPr>
        <w:t>MID-SEMESTER</w:t>
      </w:r>
      <w:r w:rsidRPr="00BB2D96">
        <w:rPr>
          <w:b/>
          <w:color w:val="FF0000"/>
        </w:rPr>
        <w:t>. THIS IS CALLED A MID-SEMESTER DEADLINE. Labs are an important part of the course and must be done in conjunction with other assignments in the unit to be meaningful learning.</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lastRenderedPageBreak/>
        <w:t xml:space="preserve">If you are planning an absence ahead of time for vacation or medical reasons, plan to find out the assignments ahead of time and complete them before you go.  I will grant due date extensions on assignments under some circumstances.  Family vacations, illnesses, tech problems, and other emergencies do come up. </w:t>
      </w:r>
      <w:r w:rsidRPr="00BB2D96">
        <w:rPr>
          <w:b/>
          <w:bCs/>
          <w:iCs/>
          <w:color w:val="FF0000"/>
        </w:rPr>
        <w:t xml:space="preserve"> You should never assume that I will automatically grant these requests, however</w:t>
      </w:r>
      <w:r w:rsidRPr="00BB2D96">
        <w:rPr>
          <w:color w:val="FF0000"/>
        </w:rPr>
        <w:t xml:space="preserve">.  </w:t>
      </w:r>
      <w:r w:rsidRPr="00BB2D96">
        <w:rPr>
          <w:color w:val="FF0000"/>
          <w:highlight w:val="yellow"/>
        </w:rPr>
        <w:t xml:space="preserve">Due date extensions </w:t>
      </w:r>
      <w:r w:rsidRPr="00BB2D96">
        <w:rPr>
          <w:iCs/>
          <w:color w:val="FF0000"/>
          <w:highlight w:val="yellow"/>
        </w:rPr>
        <w:t xml:space="preserve">must </w:t>
      </w:r>
      <w:r w:rsidRPr="00BB2D96">
        <w:rPr>
          <w:color w:val="FF0000"/>
          <w:highlight w:val="yellow"/>
        </w:rPr>
        <w:t xml:space="preserve">be requested </w:t>
      </w:r>
      <w:r w:rsidRPr="00BB2D96">
        <w:rPr>
          <w:b/>
          <w:bCs/>
          <w:iCs/>
          <w:color w:val="FF0000"/>
          <w:highlight w:val="yellow"/>
        </w:rPr>
        <w:t>before</w:t>
      </w:r>
      <w:r w:rsidRPr="00BB2D96">
        <w:rPr>
          <w:color w:val="FF0000"/>
          <w:highlight w:val="yellow"/>
        </w:rPr>
        <w:t xml:space="preserve"> the due date of the assignment and on a school day.</w:t>
      </w:r>
      <w:r w:rsidRPr="00BB2D96">
        <w:rPr>
          <w:color w:val="FF0000"/>
        </w:rPr>
        <w:t>  Requests received on or past the due date, or on a non-school day will most likely not be granted.</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color w:val="FF0000"/>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Policy for Addressing Academic Dishonesty</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reduction of points for the plagiarized assignment.</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 problem and increase the student’s understanding of academic integrity.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necessary, will result in a failing grade in the course for the semester.</w:t>
      </w:r>
    </w:p>
    <w:p w:rsidR="00E2358C" w:rsidRDefault="00E2358C">
      <w:pPr>
        <w:rPr>
          <w:rFonts w:ascii="Times New Roman" w:eastAsia="Times New Roman" w:hAnsi="Times New Roman" w:cs="Times New Roman"/>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Minnesota Academic Standards Alignment (If no Minnesota Academic Standards exist, alignments follow national professional standards.)</w:t>
      </w:r>
    </w:p>
    <w:p w:rsidR="00E2358C" w:rsidRDefault="00E2358C">
      <w:pPr>
        <w:rPr>
          <w:rFonts w:ascii="Times New Roman" w:eastAsia="Times New Roman" w:hAnsi="Times New Roman" w:cs="Times New Roman"/>
          <w:b/>
          <w:sz w:val="28"/>
          <w:szCs w:val="28"/>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2358C">
        <w:tc>
          <w:tcPr>
            <w:tcW w:w="8630" w:type="dxa"/>
          </w:tcPr>
          <w:p w:rsidR="00CF6849" w:rsidRPr="00CD2290" w:rsidRDefault="00CF6849" w:rsidP="00CF6849">
            <w:pPr>
              <w:pBdr>
                <w:top w:val="single" w:sz="4" w:space="1" w:color="auto"/>
                <w:left w:val="single" w:sz="4" w:space="4" w:color="auto"/>
                <w:bottom w:val="single" w:sz="4" w:space="1" w:color="auto"/>
                <w:right w:val="single" w:sz="4" w:space="4" w:color="auto"/>
                <w:between w:val="single" w:sz="4" w:space="1" w:color="auto"/>
              </w:pBdr>
            </w:pPr>
            <w:r w:rsidRPr="00CD2290">
              <w:t xml:space="preserve">The </w:t>
            </w:r>
            <w:r>
              <w:t xml:space="preserve">SCI102b Integrated Science </w:t>
            </w:r>
            <w:r w:rsidRPr="00CD2290">
              <w:t>class aligns with the elements of the M</w:t>
            </w:r>
            <w:r>
              <w:t>innesota Academic Standards of Science.</w:t>
            </w:r>
          </w:p>
          <w:p w:rsidR="001D0A68" w:rsidRDefault="001D0A68" w:rsidP="001D0A68">
            <w:r>
              <w:t>This course was designed to fill in gaps where other courses did not meet certain</w:t>
            </w:r>
          </w:p>
          <w:p w:rsidR="001D0A68" w:rsidRDefault="001D0A68" w:rsidP="001D0A68">
            <w:proofErr w:type="gramStart"/>
            <w:r>
              <w:t>standards</w:t>
            </w:r>
            <w:proofErr w:type="gramEnd"/>
            <w:r>
              <w:t>. Many portions of this course are actually aligned to the Next Generation</w:t>
            </w:r>
          </w:p>
          <w:p w:rsidR="001D0A68" w:rsidRDefault="001D0A68" w:rsidP="001D0A68">
            <w:r>
              <w:lastRenderedPageBreak/>
              <w:t>Science Standards. At times, the overall aim of the course might seem a bit random.</w:t>
            </w:r>
          </w:p>
          <w:p w:rsidR="001D0A68" w:rsidRDefault="001D0A68" w:rsidP="001D0A68">
            <w:r>
              <w:t>However, we have done our best to form a cohesive framework, and have included</w:t>
            </w:r>
          </w:p>
          <w:p w:rsidR="001D0A68" w:rsidRDefault="001D0A68" w:rsidP="001D0A68">
            <w:proofErr w:type="gramStart"/>
            <w:r>
              <w:t>many</w:t>
            </w:r>
            <w:proofErr w:type="gramEnd"/>
            <w:r>
              <w:t xml:space="preserve"> valuable pieces of content that exceed Minnesota academic standards. This is a</w:t>
            </w:r>
          </w:p>
          <w:p w:rsidR="001D0A68" w:rsidRPr="001D0A68" w:rsidRDefault="001D0A68" w:rsidP="001D0A68">
            <w:proofErr w:type="gramStart"/>
            <w:r>
              <w:t>one-of-a-kind</w:t>
            </w:r>
            <w:proofErr w:type="gramEnd"/>
            <w:r>
              <w:t xml:space="preserve"> class. You won’t find it anywhere else</w:t>
            </w:r>
          </w:p>
        </w:tc>
      </w:tr>
    </w:tbl>
    <w:p w:rsidR="00E2358C" w:rsidRDefault="00E2358C" w:rsidP="001D0A68">
      <w:pPr>
        <w:rPr>
          <w:rFonts w:ascii="Times New Roman" w:eastAsia="Times New Roman" w:hAnsi="Times New Roman" w:cs="Times New Roman"/>
          <w:sz w:val="28"/>
          <w:szCs w:val="28"/>
        </w:rPr>
      </w:pPr>
    </w:p>
    <w:p w:rsidR="001D0A68" w:rsidRDefault="001D0A68" w:rsidP="001D0A68">
      <w:pPr>
        <w:rPr>
          <w:rFonts w:ascii="Times New Roman" w:eastAsia="Times New Roman" w:hAnsi="Times New Roman" w:cs="Times New Roman"/>
          <w:sz w:val="28"/>
          <w:szCs w:val="28"/>
        </w:rPr>
      </w:pPr>
    </w:p>
    <w:sectPr w:rsidR="001D0A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pt;height:9pt" o:bullet="t">
        <v:imagedata r:id="rId1" o:title="bullet1"/>
      </v:shape>
    </w:pict>
  </w:numPicBullet>
  <w:abstractNum w:abstractNumId="0">
    <w:nsid w:val="49463DE7"/>
    <w:multiLevelType w:val="multilevel"/>
    <w:tmpl w:val="8FAC4F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2358C"/>
    <w:rsid w:val="0013643D"/>
    <w:rsid w:val="001D0A68"/>
    <w:rsid w:val="00247374"/>
    <w:rsid w:val="00291E73"/>
    <w:rsid w:val="0075720C"/>
    <w:rsid w:val="0089058E"/>
    <w:rsid w:val="00977AF3"/>
    <w:rsid w:val="00BC001C"/>
    <w:rsid w:val="00BE6008"/>
    <w:rsid w:val="00CF1A58"/>
    <w:rsid w:val="00CF6849"/>
    <w:rsid w:val="00E2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47374"/>
    <w:rPr>
      <w:rFonts w:ascii="Tahoma" w:hAnsi="Tahoma" w:cs="Tahoma"/>
      <w:sz w:val="16"/>
      <w:szCs w:val="16"/>
    </w:rPr>
  </w:style>
  <w:style w:type="character" w:customStyle="1" w:styleId="BalloonTextChar">
    <w:name w:val="Balloon Text Char"/>
    <w:basedOn w:val="DefaultParagraphFont"/>
    <w:link w:val="BalloonText"/>
    <w:uiPriority w:val="99"/>
    <w:semiHidden/>
    <w:rsid w:val="00247374"/>
    <w:rPr>
      <w:rFonts w:ascii="Tahoma" w:hAnsi="Tahoma" w:cs="Tahoma"/>
      <w:sz w:val="16"/>
      <w:szCs w:val="16"/>
    </w:rPr>
  </w:style>
  <w:style w:type="paragraph" w:styleId="ListParagraph">
    <w:name w:val="List Paragraph"/>
    <w:basedOn w:val="Normal"/>
    <w:uiPriority w:val="34"/>
    <w:qFormat/>
    <w:rsid w:val="001D0A68"/>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47374"/>
    <w:rPr>
      <w:rFonts w:ascii="Tahoma" w:hAnsi="Tahoma" w:cs="Tahoma"/>
      <w:sz w:val="16"/>
      <w:szCs w:val="16"/>
    </w:rPr>
  </w:style>
  <w:style w:type="character" w:customStyle="1" w:styleId="BalloonTextChar">
    <w:name w:val="Balloon Text Char"/>
    <w:basedOn w:val="DefaultParagraphFont"/>
    <w:link w:val="BalloonText"/>
    <w:uiPriority w:val="99"/>
    <w:semiHidden/>
    <w:rsid w:val="00247374"/>
    <w:rPr>
      <w:rFonts w:ascii="Tahoma" w:hAnsi="Tahoma" w:cs="Tahoma"/>
      <w:sz w:val="16"/>
      <w:szCs w:val="16"/>
    </w:rPr>
  </w:style>
  <w:style w:type="paragraph" w:styleId="ListParagraph">
    <w:name w:val="List Paragraph"/>
    <w:basedOn w:val="Normal"/>
    <w:uiPriority w:val="34"/>
    <w:qFormat/>
    <w:rsid w:val="001D0A6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Kisner</dc:creator>
  <cp:lastModifiedBy>user</cp:lastModifiedBy>
  <cp:revision>4</cp:revision>
  <dcterms:created xsi:type="dcterms:W3CDTF">2018-08-30T19:20:00Z</dcterms:created>
  <dcterms:modified xsi:type="dcterms:W3CDTF">2018-09-03T23:25:00Z</dcterms:modified>
</cp:coreProperties>
</file>