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52" w:rsidRDefault="00F14952">
      <w:pPr>
        <w:jc w:val="right"/>
      </w:pPr>
    </w:p>
    <w:p w:rsidR="00F14952" w:rsidRDefault="00F14952" w:rsidP="007B77BF">
      <w:pPr>
        <w:pStyle w:val="Heading1"/>
        <w:numPr>
          <w:ilvl w:val="0"/>
          <w:numId w:val="0"/>
        </w:numPr>
      </w:pPr>
      <w:r>
        <w:t>Transportation Drivers</w:t>
      </w:r>
    </w:p>
    <w:p w:rsidR="00F14952" w:rsidRDefault="00F14952">
      <w:pPr>
        <w:jc w:val="center"/>
        <w:rPr>
          <w:b/>
        </w:rPr>
      </w:pPr>
      <w:r>
        <w:rPr>
          <w:b/>
        </w:rPr>
        <w:t>Salary Schedule</w:t>
      </w:r>
    </w:p>
    <w:p w:rsidR="00F14952" w:rsidRDefault="00F14952">
      <w:pPr>
        <w:jc w:val="center"/>
        <w:rPr>
          <w:b/>
        </w:rPr>
      </w:pPr>
      <w:r>
        <w:rPr>
          <w:b/>
        </w:rPr>
        <w:t>Effective September 1, 20</w:t>
      </w:r>
      <w:r w:rsidR="00E14A90">
        <w:rPr>
          <w:b/>
        </w:rPr>
        <w:t>1</w:t>
      </w:r>
      <w:r w:rsidR="00EF38B2">
        <w:rPr>
          <w:b/>
        </w:rPr>
        <w:t>9</w:t>
      </w:r>
    </w:p>
    <w:p w:rsidR="00F14952" w:rsidRDefault="00F14952">
      <w:pPr>
        <w:jc w:val="center"/>
        <w:rPr>
          <w:b/>
        </w:rPr>
      </w:pPr>
    </w:p>
    <w:p w:rsidR="007B77BF" w:rsidRDefault="007B77BF">
      <w:r>
        <w:t>Step 1 …………………………...</w:t>
      </w:r>
      <w:proofErr w:type="gramStart"/>
      <w:r>
        <w:t>$  9,340</w:t>
      </w:r>
      <w:proofErr w:type="gramEnd"/>
    </w:p>
    <w:p w:rsidR="00F14952" w:rsidRDefault="007B77BF">
      <w:r>
        <w:t>Step 2 …………………………...</w:t>
      </w:r>
      <w:proofErr w:type="gramStart"/>
      <w:r>
        <w:t>$  9,527</w:t>
      </w:r>
      <w:proofErr w:type="gramEnd"/>
    </w:p>
    <w:p w:rsidR="007B77BF" w:rsidRPr="00701D2C" w:rsidRDefault="007B77BF">
      <w:pPr>
        <w:rPr>
          <w:u w:val="single"/>
        </w:rPr>
      </w:pPr>
      <w:r>
        <w:t>Step 3 …………………………...</w:t>
      </w:r>
      <w:proofErr w:type="gramStart"/>
      <w:r>
        <w:t>$  9,717</w:t>
      </w:r>
      <w:proofErr w:type="gramEnd"/>
      <w:r w:rsidR="00701D2C">
        <w:tab/>
      </w:r>
      <w:r w:rsidR="00701D2C">
        <w:tab/>
      </w:r>
      <w:r w:rsidR="00701D2C">
        <w:tab/>
      </w:r>
      <w:r w:rsidR="00701D2C">
        <w:tab/>
      </w:r>
      <w:r w:rsidR="00701D2C">
        <w:rPr>
          <w:u w:val="single"/>
        </w:rPr>
        <w:t>Activity Trips</w:t>
      </w:r>
    </w:p>
    <w:p w:rsidR="00F14952" w:rsidRDefault="007B77BF">
      <w:r>
        <w:t>Step 4 …………………………...</w:t>
      </w:r>
      <w:proofErr w:type="gramStart"/>
      <w:r>
        <w:t>$  9,912</w:t>
      </w:r>
      <w:proofErr w:type="gramEnd"/>
      <w:r w:rsidR="00701D2C">
        <w:tab/>
      </w:r>
      <w:r w:rsidR="00701D2C">
        <w:tab/>
      </w:r>
      <w:r w:rsidR="00701D2C">
        <w:tab/>
      </w:r>
      <w:r w:rsidR="00701D2C">
        <w:tab/>
        <w:t>$</w:t>
      </w:r>
      <w:r w:rsidR="00BE282A">
        <w:t>12</w:t>
      </w:r>
      <w:r w:rsidR="00FA5F5F">
        <w:t>.00 per hour of active duty.</w:t>
      </w:r>
    </w:p>
    <w:p w:rsidR="007B77BF" w:rsidRDefault="007B77BF">
      <w:r>
        <w:t>Step 5 …………………………. .$10,110</w:t>
      </w:r>
      <w:r w:rsidR="00FA5F5F">
        <w:tab/>
      </w:r>
      <w:r w:rsidR="00FA5F5F">
        <w:tab/>
      </w:r>
      <w:r w:rsidR="00FA5F5F">
        <w:tab/>
      </w:r>
      <w:r w:rsidR="00FA5F5F">
        <w:tab/>
        <w:t>$</w:t>
      </w:r>
      <w:r w:rsidR="00EF38B2">
        <w:t>10</w:t>
      </w:r>
      <w:r w:rsidR="00FA5F5F">
        <w:t>.00 per meal</w:t>
      </w:r>
    </w:p>
    <w:p w:rsidR="00F14952" w:rsidRDefault="007B77BF">
      <w:r>
        <w:t>Step 6 …………………………...$10,312</w:t>
      </w:r>
    </w:p>
    <w:p w:rsidR="007B77BF" w:rsidRDefault="007B77BF">
      <w:pPr>
        <w:pStyle w:val="Header"/>
        <w:tabs>
          <w:tab w:val="clear" w:pos="4320"/>
          <w:tab w:val="clear" w:pos="8640"/>
        </w:tabs>
      </w:pPr>
      <w:r>
        <w:t>Step 7……………………………$10,518</w:t>
      </w:r>
    </w:p>
    <w:p w:rsidR="00F14952" w:rsidRDefault="007B77BF">
      <w:pPr>
        <w:pStyle w:val="Header"/>
        <w:tabs>
          <w:tab w:val="clear" w:pos="4320"/>
          <w:tab w:val="clear" w:pos="8640"/>
        </w:tabs>
      </w:pPr>
      <w:r>
        <w:t>Step 8 …………………………...$10,729</w:t>
      </w:r>
    </w:p>
    <w:p w:rsidR="007B77BF" w:rsidRDefault="007B77BF">
      <w:pPr>
        <w:pStyle w:val="Header"/>
        <w:tabs>
          <w:tab w:val="clear" w:pos="4320"/>
          <w:tab w:val="clear" w:pos="8640"/>
        </w:tabs>
      </w:pPr>
      <w:r>
        <w:t>Step 9 …………………………...$10,943</w:t>
      </w:r>
    </w:p>
    <w:p w:rsidR="007B77BF" w:rsidRDefault="007B77BF">
      <w:pPr>
        <w:pStyle w:val="Header"/>
        <w:tabs>
          <w:tab w:val="clear" w:pos="4320"/>
          <w:tab w:val="clear" w:pos="8640"/>
        </w:tabs>
      </w:pPr>
      <w:r>
        <w:t>Step 10 …………………………</w:t>
      </w:r>
      <w:proofErr w:type="gramStart"/>
      <w:r>
        <w:t>.$</w:t>
      </w:r>
      <w:proofErr w:type="gramEnd"/>
      <w:r>
        <w:t>11,162</w:t>
      </w:r>
    </w:p>
    <w:p w:rsidR="007B77BF" w:rsidRDefault="007B77BF">
      <w:pPr>
        <w:pStyle w:val="Header"/>
        <w:tabs>
          <w:tab w:val="clear" w:pos="4320"/>
          <w:tab w:val="clear" w:pos="8640"/>
        </w:tabs>
      </w:pPr>
      <w:r>
        <w:t>Step 11 …………………………</w:t>
      </w:r>
      <w:proofErr w:type="gramStart"/>
      <w:r>
        <w:t>.$</w:t>
      </w:r>
      <w:proofErr w:type="gramEnd"/>
      <w:r>
        <w:t>11,385</w:t>
      </w:r>
    </w:p>
    <w:p w:rsidR="007B77BF" w:rsidRDefault="007B77BF">
      <w:pPr>
        <w:pStyle w:val="Header"/>
        <w:tabs>
          <w:tab w:val="clear" w:pos="4320"/>
          <w:tab w:val="clear" w:pos="8640"/>
        </w:tabs>
      </w:pPr>
      <w:r>
        <w:t>Step 12 …………………………</w:t>
      </w:r>
      <w:proofErr w:type="gramStart"/>
      <w:r>
        <w:t>.$</w:t>
      </w:r>
      <w:proofErr w:type="gramEnd"/>
      <w:r>
        <w:t>11,613</w:t>
      </w:r>
    </w:p>
    <w:p w:rsidR="007B77BF" w:rsidRDefault="007B77BF">
      <w:pPr>
        <w:pStyle w:val="Header"/>
        <w:tabs>
          <w:tab w:val="clear" w:pos="4320"/>
          <w:tab w:val="clear" w:pos="8640"/>
        </w:tabs>
      </w:pPr>
      <w:r>
        <w:t>Step 13 …………………………</w:t>
      </w:r>
      <w:proofErr w:type="gramStart"/>
      <w:r>
        <w:t>.$</w:t>
      </w:r>
      <w:proofErr w:type="gramEnd"/>
      <w:r>
        <w:t>11,845</w:t>
      </w:r>
    </w:p>
    <w:p w:rsidR="007B77BF" w:rsidRDefault="007B77BF">
      <w:pPr>
        <w:pStyle w:val="Header"/>
        <w:tabs>
          <w:tab w:val="clear" w:pos="4320"/>
          <w:tab w:val="clear" w:pos="8640"/>
        </w:tabs>
      </w:pPr>
      <w:r>
        <w:t>Step 14 …………………………</w:t>
      </w:r>
      <w:proofErr w:type="gramStart"/>
      <w:r>
        <w:t>.$</w:t>
      </w:r>
      <w:proofErr w:type="gramEnd"/>
      <w:r>
        <w:t>12,082</w:t>
      </w:r>
    </w:p>
    <w:p w:rsidR="00F14952" w:rsidRDefault="00F14952"/>
    <w:p w:rsidR="00F14952" w:rsidRDefault="00F14952" w:rsidP="00701D2C">
      <w:pPr>
        <w:pStyle w:val="Heading2"/>
        <w:numPr>
          <w:ilvl w:val="0"/>
          <w:numId w:val="0"/>
        </w:numPr>
      </w:pPr>
      <w:r>
        <w:t>Substitute Drivers</w:t>
      </w:r>
    </w:p>
    <w:p w:rsidR="00F14952" w:rsidRDefault="00F14952">
      <w:r>
        <w:t>$2</w:t>
      </w:r>
      <w:r w:rsidR="00BE282A">
        <w:t>5.00</w:t>
      </w:r>
      <w:r>
        <w:t xml:space="preserve"> per run</w:t>
      </w:r>
    </w:p>
    <w:p w:rsidR="00F14952" w:rsidRDefault="00F14952"/>
    <w:p w:rsidR="00F14952" w:rsidRDefault="00A747C7">
      <w:pPr>
        <w:numPr>
          <w:ilvl w:val="0"/>
          <w:numId w:val="1"/>
        </w:numPr>
      </w:pPr>
      <w:r>
        <w:t>The employee will be paid on t</w:t>
      </w:r>
      <w:r w:rsidR="00F14952">
        <w:t>he 25</w:t>
      </w:r>
      <w:r w:rsidR="00F14952">
        <w:rPr>
          <w:vertAlign w:val="superscript"/>
        </w:rPr>
        <w:t>th</w:t>
      </w:r>
      <w:r w:rsidR="00F14952">
        <w:t xml:space="preserve"> of each month</w:t>
      </w:r>
      <w:r w:rsidR="00AD0661">
        <w:t xml:space="preserve"> except as stated in policy</w:t>
      </w:r>
      <w:r w:rsidR="00F14952">
        <w:t>.</w:t>
      </w:r>
      <w:r w:rsidR="00FA5F5F">
        <w:t xml:space="preserve">  </w:t>
      </w:r>
    </w:p>
    <w:p w:rsidR="00F14952" w:rsidRDefault="00F14952">
      <w:pPr>
        <w:numPr>
          <w:ilvl w:val="0"/>
          <w:numId w:val="1"/>
        </w:numPr>
      </w:pPr>
      <w:r>
        <w:t>Each employee will be a member of Public Employees Retirement Association (PERA).</w:t>
      </w:r>
    </w:p>
    <w:p w:rsidR="00F14952" w:rsidRDefault="00AD0661">
      <w:pPr>
        <w:numPr>
          <w:ilvl w:val="0"/>
          <w:numId w:val="1"/>
        </w:numPr>
      </w:pPr>
      <w:r>
        <w:t>The employee shall receive 4</w:t>
      </w:r>
      <w:r w:rsidR="00F14952">
        <w:t xml:space="preserve"> days sick leave per year, cumulative. At the retirement of </w:t>
      </w:r>
      <w:r w:rsidR="00A747C7">
        <w:t>an</w:t>
      </w:r>
      <w:r w:rsidR="00F14952">
        <w:t xml:space="preserve"> employee with more than 20 years service to the district, the district shall pay a retirement bonus of ½ of the sick leave time accumulated by the employee to a maximum of 45 days. Reimbursement for unused sick leave shall be 45 percent of the daily rate of the beginning salary for the position. </w:t>
      </w:r>
    </w:p>
    <w:p w:rsidR="00F14952" w:rsidRDefault="00F14952">
      <w:pPr>
        <w:numPr>
          <w:ilvl w:val="0"/>
          <w:numId w:val="1"/>
        </w:numPr>
      </w:pPr>
      <w:r>
        <w:t>The employee may be granted, with the approval of the administration, two days of personal leave, non-cumulative. The employee has the option of buying one additional day at the employee’s daily rate.  The employee also has the option of redeeming</w:t>
      </w:r>
      <w:r w:rsidR="00EF38B2">
        <w:t xml:space="preserve"> two</w:t>
      </w:r>
      <w:r w:rsidR="00AD0661">
        <w:t xml:space="preserve"> day</w:t>
      </w:r>
      <w:r w:rsidR="00EF38B2">
        <w:t>s</w:t>
      </w:r>
      <w:r w:rsidR="00AD0661">
        <w:t xml:space="preserve"> of</w:t>
      </w:r>
      <w:r>
        <w:t xml:space="preserve"> personal leave at the rate</w:t>
      </w:r>
      <w:r w:rsidR="00EF38B2">
        <w:t xml:space="preserve"> of $9</w:t>
      </w:r>
      <w:r w:rsidR="005B4086">
        <w:t>0</w:t>
      </w:r>
      <w:r w:rsidR="00AD0661">
        <w:t xml:space="preserve"> yearly in June</w:t>
      </w:r>
      <w:r>
        <w:t>.</w:t>
      </w:r>
    </w:p>
    <w:p w:rsidR="00F14952" w:rsidRDefault="00F14952">
      <w:pPr>
        <w:numPr>
          <w:ilvl w:val="0"/>
          <w:numId w:val="1"/>
        </w:numPr>
      </w:pPr>
      <w:r>
        <w:t>The employee may be granted, with the appro</w:t>
      </w:r>
      <w:r w:rsidR="00AD0661">
        <w:t>val of the administration, two</w:t>
      </w:r>
      <w:r>
        <w:t xml:space="preserve"> days of bereavement leave, non-cumulative.</w:t>
      </w:r>
    </w:p>
    <w:p w:rsidR="00F14952" w:rsidRDefault="00F14952">
      <w:pPr>
        <w:numPr>
          <w:ilvl w:val="0"/>
          <w:numId w:val="1"/>
        </w:numPr>
      </w:pPr>
      <w:r>
        <w:t>The driver shall be paid for activity trips beyond the norma</w:t>
      </w:r>
      <w:r w:rsidR="0099492D">
        <w:t>l daily route at $</w:t>
      </w:r>
      <w:r w:rsidR="00BE282A">
        <w:t>12</w:t>
      </w:r>
      <w:r w:rsidR="0099492D">
        <w:t>.00 per hour</w:t>
      </w:r>
      <w:r w:rsidR="00A747C7">
        <w:t xml:space="preserve"> </w:t>
      </w:r>
      <w:r w:rsidR="00A747C7" w:rsidRPr="00623E17">
        <w:t>of active duty</w:t>
      </w:r>
      <w:r w:rsidR="0099492D" w:rsidRPr="00623E17">
        <w:t xml:space="preserve">. </w:t>
      </w:r>
      <w:r w:rsidR="00A747C7" w:rsidRPr="00623E17">
        <w:t xml:space="preserve"> Active duty constitutes drive time, on call time and meal time during the trip.  Sleep time is not included in active duty.</w:t>
      </w:r>
      <w:r w:rsidR="0099492D">
        <w:t xml:space="preserve"> </w:t>
      </w:r>
      <w:r w:rsidR="00623E17">
        <w:t xml:space="preserve"> </w:t>
      </w:r>
      <w:r w:rsidR="0099492D" w:rsidRPr="00B0643D">
        <w:t>Meals consumed by the driver while on an activity trip will be reimbursed up to $</w:t>
      </w:r>
      <w:r w:rsidR="00BE282A">
        <w:t>8</w:t>
      </w:r>
      <w:r w:rsidR="0099492D" w:rsidRPr="00B0643D">
        <w:t xml:space="preserve">.00 per meal. Driver must have receipts and fill out a travel voucher with the meal receipts.  </w:t>
      </w:r>
      <w:r>
        <w:t>Substitute drivers will be paid at the rate of $2</w:t>
      </w:r>
      <w:r w:rsidR="00BE282A">
        <w:t>5</w:t>
      </w:r>
      <w:r>
        <w:t>.</w:t>
      </w:r>
      <w:r w:rsidR="00BE282A">
        <w:t>0</w:t>
      </w:r>
      <w:r>
        <w:t>0 per run.</w:t>
      </w:r>
    </w:p>
    <w:p w:rsidR="00F14952" w:rsidRDefault="00F14952">
      <w:pPr>
        <w:numPr>
          <w:ilvl w:val="0"/>
          <w:numId w:val="1"/>
        </w:numPr>
      </w:pPr>
      <w:r>
        <w:t>The employment period shall be from August to May, exact dates to be determined by the school calendar. If school is closed for any reason, the driver will not be subject to loss of pay.</w:t>
      </w:r>
      <w:r w:rsidR="00D03CFF">
        <w:t xml:space="preserve">  </w:t>
      </w:r>
      <w:r w:rsidR="00D03CFF" w:rsidRPr="00623E17">
        <w:t>The at-will employment is based upon the 10-month school calendar.  The 10-month contract will be paid over 12 months</w:t>
      </w:r>
      <w:r w:rsidR="00623E17">
        <w:t>.</w:t>
      </w:r>
    </w:p>
    <w:p w:rsidR="00F14952" w:rsidRDefault="00F14952">
      <w:pPr>
        <w:numPr>
          <w:ilvl w:val="0"/>
          <w:numId w:val="1"/>
        </w:numPr>
      </w:pPr>
      <w:r>
        <w:t>The district will pay employee’s liability and workmen’s compensation.</w:t>
      </w:r>
    </w:p>
    <w:p w:rsidR="00F14952" w:rsidRDefault="00F14952">
      <w:pPr>
        <w:numPr>
          <w:ilvl w:val="0"/>
          <w:numId w:val="1"/>
        </w:numPr>
      </w:pPr>
      <w:r>
        <w:t xml:space="preserve">Drivers are required to attend in-service training sessions scheduled for them. Pay will be at the hourly activity trip rate as noted above. Drivers will not be paid for taking first aid classes required for school bus driver licensing.  </w:t>
      </w:r>
    </w:p>
    <w:p w:rsidR="00F14952" w:rsidRDefault="00F14952">
      <w:pPr>
        <w:numPr>
          <w:ilvl w:val="0"/>
          <w:numId w:val="1"/>
        </w:numPr>
      </w:pPr>
      <w:r>
        <w:t>The employee will maintain a</w:t>
      </w:r>
      <w:r w:rsidR="00FA4F46">
        <w:t>n activity trip</w:t>
      </w:r>
      <w:r>
        <w:t xml:space="preserve"> time card, which verifies total hours.</w:t>
      </w:r>
    </w:p>
    <w:p w:rsidR="00F14952" w:rsidRDefault="00EC7F0C">
      <w:pPr>
        <w:numPr>
          <w:ilvl w:val="0"/>
          <w:numId w:val="1"/>
        </w:numPr>
      </w:pPr>
      <w:r w:rsidRPr="00B0643D">
        <w:t xml:space="preserve">Once a driver has reached 10 years of service, they will become eligible for </w:t>
      </w:r>
      <w:r w:rsidRPr="00623E17">
        <w:t>a</w:t>
      </w:r>
      <w:r w:rsidR="00845161" w:rsidRPr="00623E17">
        <w:t>n annual</w:t>
      </w:r>
      <w:r w:rsidRPr="00B0643D">
        <w:t xml:space="preserve"> longevity stipend of $250. </w:t>
      </w:r>
    </w:p>
    <w:p w:rsidR="00F14952" w:rsidRDefault="00F14952">
      <w:r>
        <w:t>Approved: June 17, 1997</w:t>
      </w:r>
      <w:r w:rsidR="00853207">
        <w:t xml:space="preserve">. </w:t>
      </w:r>
      <w:r>
        <w:t xml:space="preserve">Revised: </w:t>
      </w:r>
      <w:smartTag w:uri="urn:schemas-microsoft-com:office:smarttags" w:element="date">
        <w:smartTagPr>
          <w:attr w:name="Year" w:val="1998"/>
          <w:attr w:name="Day" w:val="18"/>
          <w:attr w:name="Month" w:val="8"/>
        </w:smartTagPr>
        <w:r>
          <w:t>August 18, 1998</w:t>
        </w:r>
      </w:smartTag>
      <w:r w:rsidR="00853207">
        <w:t>,</w:t>
      </w:r>
      <w:r>
        <w:t xml:space="preserve"> </w:t>
      </w:r>
      <w:smartTag w:uri="urn:schemas-microsoft-com:office:smarttags" w:element="date">
        <w:smartTagPr>
          <w:attr w:name="Year" w:val="1999"/>
          <w:attr w:name="Day" w:val="20"/>
          <w:attr w:name="Month" w:val="7"/>
        </w:smartTagPr>
        <w:r>
          <w:t>July 20, 1999</w:t>
        </w:r>
      </w:smartTag>
      <w:r w:rsidR="00853207">
        <w:t>,</w:t>
      </w:r>
      <w:r>
        <w:t xml:space="preserve"> </w:t>
      </w:r>
      <w:smartTag w:uri="urn:schemas-microsoft-com:office:smarttags" w:element="date">
        <w:smartTagPr>
          <w:attr w:name="Year" w:val="2000"/>
          <w:attr w:name="Day" w:val="16"/>
          <w:attr w:name="Month" w:val="5"/>
        </w:smartTagPr>
        <w:r>
          <w:t>May 16, 2000</w:t>
        </w:r>
      </w:smartTag>
      <w:r w:rsidR="00853207">
        <w:t>,</w:t>
      </w:r>
      <w:r>
        <w:t xml:space="preserve"> </w:t>
      </w:r>
      <w:smartTag w:uri="urn:schemas-microsoft-com:office:smarttags" w:element="date">
        <w:smartTagPr>
          <w:attr w:name="Year" w:val="2001"/>
          <w:attr w:name="Day" w:val="17"/>
          <w:attr w:name="Month" w:val="4"/>
        </w:smartTagPr>
        <w:r>
          <w:t>April 17, 2001</w:t>
        </w:r>
      </w:smartTag>
      <w:r w:rsidR="00853207">
        <w:t>,</w:t>
      </w:r>
      <w:r>
        <w:t xml:space="preserve"> </w:t>
      </w:r>
      <w:smartTag w:uri="urn:schemas-microsoft-com:office:smarttags" w:element="date">
        <w:smartTagPr>
          <w:attr w:name="Year" w:val="2002"/>
          <w:attr w:name="Day" w:val="20"/>
          <w:attr w:name="Month" w:val="6"/>
        </w:smartTagPr>
        <w:r>
          <w:t>June 20, 2002</w:t>
        </w:r>
      </w:smartTag>
      <w:r w:rsidR="00853207">
        <w:t>,</w:t>
      </w:r>
    </w:p>
    <w:p w:rsidR="00436B4B" w:rsidRDefault="00F14952">
      <w:r>
        <w:t>April 15, 2003</w:t>
      </w:r>
      <w:r w:rsidR="00853207">
        <w:t>,</w:t>
      </w:r>
      <w:r>
        <w:t xml:space="preserve"> April 20, 2004</w:t>
      </w:r>
      <w:r w:rsidR="00853207">
        <w:t>,</w:t>
      </w:r>
      <w:r>
        <w:t xml:space="preserve"> April 19, 2005</w:t>
      </w:r>
      <w:r w:rsidR="00853207">
        <w:t>,</w:t>
      </w:r>
      <w:r w:rsidR="00436B4B">
        <w:t xml:space="preserve"> February 21,2006</w:t>
      </w:r>
      <w:r w:rsidR="00853207">
        <w:t xml:space="preserve">, </w:t>
      </w:r>
      <w:r w:rsidR="00787464">
        <w:t>December 14, 2006</w:t>
      </w:r>
      <w:r w:rsidR="00A438AD">
        <w:t xml:space="preserve">, </w:t>
      </w:r>
      <w:r w:rsidR="005B3660">
        <w:t xml:space="preserve">April </w:t>
      </w:r>
      <w:r w:rsidR="00A438AD">
        <w:t>1</w:t>
      </w:r>
      <w:r w:rsidR="005B3660">
        <w:t>7</w:t>
      </w:r>
      <w:r w:rsidR="00A438AD">
        <w:t>, 2007</w:t>
      </w:r>
      <w:r w:rsidR="00623E17">
        <w:t>, April 15, 2008</w:t>
      </w:r>
      <w:r w:rsidR="005C3E90">
        <w:t>; May 21, 2009</w:t>
      </w:r>
      <w:r w:rsidR="00E14A90">
        <w:t>; May 18, 2010</w:t>
      </w:r>
      <w:r w:rsidR="006F4D3C">
        <w:t>;May 17, 2011</w:t>
      </w:r>
      <w:r w:rsidR="00FA4F46">
        <w:t>; May 15, 2012</w:t>
      </w:r>
      <w:r w:rsidR="00055C2B">
        <w:t>; April 16, 2013</w:t>
      </w:r>
      <w:r w:rsidR="000256C1">
        <w:t>; April 15, 2014</w:t>
      </w:r>
      <w:r w:rsidR="007670F6">
        <w:t>; April 21, 2015</w:t>
      </w:r>
      <w:r w:rsidR="00D30D48">
        <w:t>; June 20, 2016; May 16, 2017</w:t>
      </w:r>
      <w:r w:rsidR="00726382">
        <w:t>; May 15, 2018</w:t>
      </w:r>
      <w:r w:rsidR="00EF38B2">
        <w:t>; May 21,</w:t>
      </w:r>
      <w:bookmarkStart w:id="0" w:name="_GoBack"/>
      <w:bookmarkEnd w:id="0"/>
      <w:r w:rsidR="00EF38B2">
        <w:t xml:space="preserve"> 2019</w:t>
      </w:r>
    </w:p>
    <w:sectPr w:rsidR="00436B4B" w:rsidSect="00131706">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E3" w:rsidRDefault="00CC73E3">
      <w:r>
        <w:separator/>
      </w:r>
    </w:p>
  </w:endnote>
  <w:endnote w:type="continuationSeparator" w:id="0">
    <w:p w:rsidR="00CC73E3" w:rsidRDefault="00CC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FE" w:rsidRDefault="009C1DFE">
    <w:pPr>
      <w:pStyle w:val="Footer"/>
    </w:pPr>
    <w:smartTag w:uri="urn:schemas-microsoft-com:office:smarttags" w:element="PlaceName">
      <w:r>
        <w:t>Otis</w:t>
      </w:r>
    </w:smartTag>
    <w:r>
      <w:t xml:space="preserve"> </w:t>
    </w:r>
    <w:smartTag w:uri="urn:schemas-microsoft-com:office:smarttags" w:element="PlaceName">
      <w:r>
        <w:t>School District</w:t>
      </w:r>
    </w:smartTag>
    <w:r>
      <w:t xml:space="preserve"> R-3, </w:t>
    </w:r>
    <w:smartTag w:uri="urn:schemas-microsoft-com:office:smarttags" w:element="place">
      <w:smartTag w:uri="urn:schemas-microsoft-com:office:smarttags" w:element="City">
        <w:r>
          <w:t>Otis</w:t>
        </w:r>
      </w:smartTag>
      <w:r>
        <w:t xml:space="preserve">, </w:t>
      </w:r>
      <w:smartTag w:uri="urn:schemas-microsoft-com:office:smarttags" w:element="State">
        <w:r>
          <w:t>Colorado</w:t>
        </w:r>
      </w:smartTag>
    </w:smartTag>
    <w:r>
      <w:t xml:space="preserve">                                                                                                        Page </w:t>
    </w:r>
    <w:r w:rsidR="006D5978">
      <w:fldChar w:fldCharType="begin"/>
    </w:r>
    <w:r w:rsidR="006D5978">
      <w:instrText xml:space="preserve"> PAGE </w:instrText>
    </w:r>
    <w:r w:rsidR="006D5978">
      <w:fldChar w:fldCharType="separate"/>
    </w:r>
    <w:r w:rsidR="00EF38B2">
      <w:rPr>
        <w:noProof/>
      </w:rPr>
      <w:t>1</w:t>
    </w:r>
    <w:r w:rsidR="006D5978">
      <w:rPr>
        <w:noProof/>
      </w:rPr>
      <w:fldChar w:fldCharType="end"/>
    </w:r>
    <w: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E3" w:rsidRDefault="00CC73E3">
      <w:r>
        <w:separator/>
      </w:r>
    </w:p>
  </w:footnote>
  <w:footnote w:type="continuationSeparator" w:id="0">
    <w:p w:rsidR="00CC73E3" w:rsidRDefault="00CC7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FE" w:rsidRDefault="009C1DFE">
    <w:pPr>
      <w:jc w:val="right"/>
      <w:rPr>
        <w:bCs/>
        <w:u w:val="single"/>
      </w:rPr>
    </w:pPr>
  </w:p>
  <w:p w:rsidR="009C1DFE" w:rsidRDefault="009C1DFE">
    <w:pPr>
      <w:jc w:val="right"/>
      <w:rPr>
        <w:bCs/>
      </w:rPr>
    </w:pPr>
    <w:r>
      <w:rPr>
        <w:bCs/>
        <w:u w:val="single"/>
      </w:rPr>
      <w:t>File:</w:t>
    </w:r>
    <w:r>
      <w:rPr>
        <w:bCs/>
      </w:rPr>
      <w:t xml:space="preserve"> GDBA-E-4</w:t>
    </w:r>
  </w:p>
  <w:p w:rsidR="009C1DFE" w:rsidRDefault="009C1D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5ACE"/>
    <w:multiLevelType w:val="singleLevel"/>
    <w:tmpl w:val="686427D2"/>
    <w:lvl w:ilvl="0">
      <w:start w:val="1"/>
      <w:numFmt w:val="decimal"/>
      <w:lvlText w:val="%1)"/>
      <w:lvlJc w:val="left"/>
      <w:pPr>
        <w:tabs>
          <w:tab w:val="num" w:pos="360"/>
        </w:tabs>
        <w:ind w:left="360" w:hanging="360"/>
      </w:pPr>
      <w:rPr>
        <w:rFonts w:hint="default"/>
        <w:strike w:val="0"/>
      </w:rPr>
    </w:lvl>
  </w:abstractNum>
  <w:abstractNum w:abstractNumId="1" w15:restartNumberingAfterBreak="0">
    <w:nsid w:val="224317D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F6908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750075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54"/>
    <w:rsid w:val="000256C1"/>
    <w:rsid w:val="00055C2B"/>
    <w:rsid w:val="000925C2"/>
    <w:rsid w:val="000B4754"/>
    <w:rsid w:val="001179EF"/>
    <w:rsid w:val="00131706"/>
    <w:rsid w:val="00203A00"/>
    <w:rsid w:val="002331DF"/>
    <w:rsid w:val="002B4F68"/>
    <w:rsid w:val="002C1B16"/>
    <w:rsid w:val="002E56F6"/>
    <w:rsid w:val="003011C3"/>
    <w:rsid w:val="003C4CEB"/>
    <w:rsid w:val="00425EDC"/>
    <w:rsid w:val="00436B4B"/>
    <w:rsid w:val="00494802"/>
    <w:rsid w:val="004A67B4"/>
    <w:rsid w:val="004D6938"/>
    <w:rsid w:val="00533A89"/>
    <w:rsid w:val="005463B8"/>
    <w:rsid w:val="005B1DE3"/>
    <w:rsid w:val="005B3660"/>
    <w:rsid w:val="005B4086"/>
    <w:rsid w:val="005C3E90"/>
    <w:rsid w:val="00623E17"/>
    <w:rsid w:val="006D5978"/>
    <w:rsid w:val="006F4D3C"/>
    <w:rsid w:val="00701D2C"/>
    <w:rsid w:val="00711848"/>
    <w:rsid w:val="00711D99"/>
    <w:rsid w:val="007161D5"/>
    <w:rsid w:val="00726382"/>
    <w:rsid w:val="00733B19"/>
    <w:rsid w:val="007602F1"/>
    <w:rsid w:val="007670F6"/>
    <w:rsid w:val="00787464"/>
    <w:rsid w:val="007A2B8D"/>
    <w:rsid w:val="007B6ED3"/>
    <w:rsid w:val="007B77BF"/>
    <w:rsid w:val="00845161"/>
    <w:rsid w:val="00853207"/>
    <w:rsid w:val="008C1890"/>
    <w:rsid w:val="008F0EB1"/>
    <w:rsid w:val="009621E6"/>
    <w:rsid w:val="0099492D"/>
    <w:rsid w:val="009B5EB7"/>
    <w:rsid w:val="009C1DFE"/>
    <w:rsid w:val="009C37E9"/>
    <w:rsid w:val="009C4EE8"/>
    <w:rsid w:val="00A15AC9"/>
    <w:rsid w:val="00A438AD"/>
    <w:rsid w:val="00A747C7"/>
    <w:rsid w:val="00AD0661"/>
    <w:rsid w:val="00B0643D"/>
    <w:rsid w:val="00B54211"/>
    <w:rsid w:val="00BE282A"/>
    <w:rsid w:val="00C41C49"/>
    <w:rsid w:val="00CA08CE"/>
    <w:rsid w:val="00CC73E3"/>
    <w:rsid w:val="00D03CFF"/>
    <w:rsid w:val="00D24498"/>
    <w:rsid w:val="00D30D48"/>
    <w:rsid w:val="00E14A90"/>
    <w:rsid w:val="00EC7F0C"/>
    <w:rsid w:val="00ED5843"/>
    <w:rsid w:val="00EE35B0"/>
    <w:rsid w:val="00EF38B2"/>
    <w:rsid w:val="00F14952"/>
    <w:rsid w:val="00FA4F46"/>
    <w:rsid w:val="00FA5534"/>
    <w:rsid w:val="00FA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date"/>
  <w:shapeDefaults>
    <o:shapedefaults v:ext="edit" spidmax="1026"/>
    <o:shapelayout v:ext="edit">
      <o:idmap v:ext="edit" data="1"/>
    </o:shapelayout>
  </w:shapeDefaults>
  <w:decimalSymbol w:val="."/>
  <w:listSeparator w:val=","/>
  <w15:docId w15:val="{C18105AE-8E1B-4BFD-9C73-656C3E52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706"/>
  </w:style>
  <w:style w:type="paragraph" w:styleId="Heading1">
    <w:name w:val="heading 1"/>
    <w:basedOn w:val="Normal"/>
    <w:next w:val="Normal"/>
    <w:qFormat/>
    <w:rsid w:val="00131706"/>
    <w:pPr>
      <w:keepNext/>
      <w:numPr>
        <w:numId w:val="4"/>
      </w:numPr>
      <w:jc w:val="center"/>
      <w:outlineLvl w:val="0"/>
    </w:pPr>
    <w:rPr>
      <w:b/>
    </w:rPr>
  </w:style>
  <w:style w:type="paragraph" w:styleId="Heading2">
    <w:name w:val="heading 2"/>
    <w:basedOn w:val="Normal"/>
    <w:next w:val="Normal"/>
    <w:qFormat/>
    <w:rsid w:val="00131706"/>
    <w:pPr>
      <w:keepNext/>
      <w:numPr>
        <w:ilvl w:val="1"/>
        <w:numId w:val="4"/>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31706"/>
    <w:pPr>
      <w:shd w:val="clear" w:color="auto" w:fill="000080"/>
    </w:pPr>
    <w:rPr>
      <w:rFonts w:ascii="Tahoma" w:hAnsi="Tahoma"/>
    </w:rPr>
  </w:style>
  <w:style w:type="paragraph" w:styleId="Header">
    <w:name w:val="header"/>
    <w:basedOn w:val="Normal"/>
    <w:rsid w:val="00131706"/>
    <w:pPr>
      <w:tabs>
        <w:tab w:val="center" w:pos="4320"/>
        <w:tab w:val="right" w:pos="8640"/>
      </w:tabs>
    </w:pPr>
  </w:style>
  <w:style w:type="paragraph" w:styleId="Footer">
    <w:name w:val="footer"/>
    <w:basedOn w:val="Normal"/>
    <w:rsid w:val="00131706"/>
    <w:pPr>
      <w:tabs>
        <w:tab w:val="center" w:pos="4320"/>
        <w:tab w:val="right" w:pos="8640"/>
      </w:tabs>
    </w:pPr>
  </w:style>
  <w:style w:type="paragraph" w:styleId="BalloonText">
    <w:name w:val="Balloon Text"/>
    <w:basedOn w:val="Normal"/>
    <w:semiHidden/>
    <w:rsid w:val="000B4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File: GDBA-E-4</vt:lpstr>
    </vt:vector>
  </TitlesOfParts>
  <Company>Otis School District R-3</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GDBA-E-4</dc:title>
  <dc:subject/>
  <dc:creator>Otis School District</dc:creator>
  <cp:keywords/>
  <cp:lastModifiedBy>Diane Jones</cp:lastModifiedBy>
  <cp:revision>2</cp:revision>
  <cp:lastPrinted>2019-05-13T20:40:00Z</cp:lastPrinted>
  <dcterms:created xsi:type="dcterms:W3CDTF">2019-05-13T20:40:00Z</dcterms:created>
  <dcterms:modified xsi:type="dcterms:W3CDTF">2019-05-13T20:40:00Z</dcterms:modified>
</cp:coreProperties>
</file>