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D85" w:rsidRPr="00EE39A7" w:rsidRDefault="00821D85" w:rsidP="00EE39A7">
      <w:pPr>
        <w:keepNext/>
        <w:widowControl/>
        <w:tabs>
          <w:tab w:val="left" w:pos="14"/>
          <w:tab w:val="left" w:pos="1512"/>
        </w:tabs>
        <w:spacing w:line="360" w:lineRule="auto"/>
        <w:jc w:val="center"/>
        <w:rPr>
          <w:rFonts w:ascii="Arial" w:hAnsi="Arial" w:cs="Arial"/>
          <w:b/>
          <w:sz w:val="20"/>
        </w:rPr>
      </w:pPr>
      <w:r w:rsidRPr="00EE39A7">
        <w:rPr>
          <w:rFonts w:ascii="Arial" w:hAnsi="Arial" w:cs="Arial"/>
          <w:b/>
        </w:rPr>
        <w:t>SECTION L - EDUCATION AGENCY RELATIONS</w:t>
      </w:r>
    </w:p>
    <w:p w:rsidR="00821D85" w:rsidRPr="00EE39A7" w:rsidRDefault="00821D85" w:rsidP="00821D85">
      <w:pPr>
        <w:keepNext/>
        <w:widowControl/>
        <w:tabs>
          <w:tab w:val="left" w:pos="14"/>
          <w:tab w:val="left" w:pos="1512"/>
        </w:tabs>
        <w:rPr>
          <w:rFonts w:ascii="Arial" w:hAnsi="Arial" w:cs="Arial"/>
          <w:b/>
          <w:sz w:val="20"/>
        </w:rPr>
      </w:pPr>
    </w:p>
    <w:p w:rsidR="00821D85" w:rsidRDefault="00821D85" w:rsidP="00821D85">
      <w:pPr>
        <w:keepNext/>
        <w:widowControl/>
        <w:tabs>
          <w:tab w:val="left" w:pos="14"/>
          <w:tab w:val="left" w:pos="1512"/>
        </w:tabs>
        <w:rPr>
          <w:rFonts w:ascii="Arial" w:hAnsi="Arial" w:cs="Arial"/>
          <w:sz w:val="20"/>
        </w:rPr>
      </w:pPr>
      <w:r w:rsidRPr="00EE39A7">
        <w:rPr>
          <w:rFonts w:ascii="Arial" w:hAnsi="Arial" w:cs="Arial"/>
          <w:sz w:val="20"/>
        </w:rPr>
        <w:t>Section L contains policies, regulations and exhibits on the school district’s relationship with other education agencies including other school systems, regional or service districts, private schools, colleges and universities, education research organizations and state and national education agencies.  This section also contains policies on student teaching, charter schools and BOCES.</w:t>
      </w:r>
    </w:p>
    <w:p w:rsidR="00EE39A7" w:rsidRPr="00EE39A7" w:rsidRDefault="00EE39A7" w:rsidP="00821D85">
      <w:pPr>
        <w:keepNext/>
        <w:widowControl/>
        <w:tabs>
          <w:tab w:val="left" w:pos="14"/>
          <w:tab w:val="left" w:pos="1512"/>
        </w:tabs>
        <w:rPr>
          <w:rFonts w:ascii="Arial" w:hAnsi="Arial" w:cs="Arial"/>
          <w:sz w:val="20"/>
        </w:rPr>
      </w:pPr>
    </w:p>
    <w:tbl>
      <w:tblPr>
        <w:tblStyle w:val="TableGrid"/>
        <w:tblW w:w="0" w:type="auto"/>
        <w:tblLook w:val="04A0" w:firstRow="1" w:lastRow="0" w:firstColumn="1" w:lastColumn="0" w:noHBand="0" w:noVBand="1"/>
      </w:tblPr>
      <w:tblGrid>
        <w:gridCol w:w="1368"/>
        <w:gridCol w:w="5670"/>
        <w:gridCol w:w="2538"/>
      </w:tblGrid>
      <w:tr w:rsidR="00EE39A7" w:rsidTr="00EE39A7">
        <w:tc>
          <w:tcPr>
            <w:tcW w:w="1368" w:type="dxa"/>
          </w:tcPr>
          <w:p w:rsidR="00EE39A7" w:rsidRDefault="00EE39A7" w:rsidP="00821D85">
            <w:pPr>
              <w:widowControl/>
              <w:tabs>
                <w:tab w:val="left" w:pos="14"/>
                <w:tab w:val="left" w:pos="1512"/>
              </w:tabs>
              <w:rPr>
                <w:rFonts w:ascii="Arial" w:hAnsi="Arial" w:cs="Arial"/>
                <w:sz w:val="20"/>
              </w:rPr>
            </w:pPr>
            <w:r>
              <w:rPr>
                <w:rFonts w:ascii="Arial" w:hAnsi="Arial" w:cs="Arial"/>
                <w:sz w:val="20"/>
              </w:rPr>
              <w:t>POLICY</w:t>
            </w:r>
          </w:p>
        </w:tc>
        <w:tc>
          <w:tcPr>
            <w:tcW w:w="5670" w:type="dxa"/>
          </w:tcPr>
          <w:p w:rsidR="00EE39A7" w:rsidRDefault="00EE39A7" w:rsidP="00821D85">
            <w:pPr>
              <w:widowControl/>
              <w:tabs>
                <w:tab w:val="left" w:pos="14"/>
                <w:tab w:val="left" w:pos="1512"/>
              </w:tabs>
              <w:rPr>
                <w:rFonts w:ascii="Arial" w:hAnsi="Arial" w:cs="Arial"/>
                <w:sz w:val="20"/>
              </w:rPr>
            </w:pPr>
            <w:r>
              <w:rPr>
                <w:rFonts w:ascii="Arial" w:hAnsi="Arial" w:cs="Arial"/>
                <w:sz w:val="20"/>
              </w:rPr>
              <w:t>NAME</w:t>
            </w:r>
          </w:p>
        </w:tc>
        <w:tc>
          <w:tcPr>
            <w:tcW w:w="2538" w:type="dxa"/>
          </w:tcPr>
          <w:p w:rsidR="00EE39A7" w:rsidRDefault="00EE39A7" w:rsidP="00821D85">
            <w:pPr>
              <w:widowControl/>
              <w:tabs>
                <w:tab w:val="left" w:pos="14"/>
                <w:tab w:val="left" w:pos="1512"/>
              </w:tabs>
              <w:rPr>
                <w:rFonts w:ascii="Arial" w:hAnsi="Arial" w:cs="Arial"/>
                <w:sz w:val="20"/>
              </w:rPr>
            </w:pPr>
            <w:r>
              <w:rPr>
                <w:rFonts w:ascii="Arial" w:hAnsi="Arial" w:cs="Arial"/>
                <w:sz w:val="20"/>
              </w:rPr>
              <w:t>ADOPTED/REVISED</w:t>
            </w:r>
          </w:p>
        </w:tc>
      </w:tr>
      <w:tr w:rsidR="00EE39A7" w:rsidTr="00EE39A7">
        <w:tc>
          <w:tcPr>
            <w:tcW w:w="1368" w:type="dxa"/>
          </w:tcPr>
          <w:p w:rsidR="00EE39A7" w:rsidRPr="00BB3237" w:rsidRDefault="00EE39A7" w:rsidP="00EE39A7">
            <w:pPr>
              <w:rPr>
                <w:rFonts w:ascii="Arial" w:hAnsi="Arial" w:cs="Arial"/>
                <w:sz w:val="20"/>
              </w:rPr>
            </w:pPr>
            <w:r w:rsidRPr="00BB3237">
              <w:rPr>
                <w:rFonts w:ascii="Arial" w:hAnsi="Arial" w:cs="Arial"/>
                <w:sz w:val="20"/>
              </w:rPr>
              <w:t>LBB</w:t>
            </w:r>
          </w:p>
        </w:tc>
        <w:tc>
          <w:tcPr>
            <w:tcW w:w="5670" w:type="dxa"/>
          </w:tcPr>
          <w:p w:rsidR="00EE39A7" w:rsidRDefault="00EE39A7" w:rsidP="00EE39A7">
            <w:r w:rsidRPr="00BB3237">
              <w:rPr>
                <w:rFonts w:ascii="Arial" w:hAnsi="Arial" w:cs="Arial"/>
                <w:sz w:val="20"/>
              </w:rPr>
              <w:t>Cooperative Educational Programming</w:t>
            </w:r>
          </w:p>
        </w:tc>
        <w:tc>
          <w:tcPr>
            <w:tcW w:w="2538" w:type="dxa"/>
          </w:tcPr>
          <w:p w:rsidR="00EE39A7" w:rsidRDefault="00E5119C" w:rsidP="00EE39A7">
            <w:pPr>
              <w:widowControl/>
              <w:tabs>
                <w:tab w:val="left" w:pos="14"/>
                <w:tab w:val="left" w:pos="1512"/>
              </w:tabs>
              <w:rPr>
                <w:rFonts w:ascii="Arial" w:hAnsi="Arial" w:cs="Arial"/>
                <w:sz w:val="20"/>
              </w:rPr>
            </w:pPr>
            <w:r>
              <w:rPr>
                <w:rFonts w:ascii="Arial" w:hAnsi="Arial" w:cs="Arial"/>
                <w:sz w:val="20"/>
              </w:rPr>
              <w:t>1983</w:t>
            </w:r>
          </w:p>
        </w:tc>
      </w:tr>
      <w:tr w:rsidR="00EE39A7" w:rsidTr="00EE39A7">
        <w:tc>
          <w:tcPr>
            <w:tcW w:w="1368" w:type="dxa"/>
          </w:tcPr>
          <w:p w:rsidR="00EE39A7" w:rsidRPr="00277611" w:rsidRDefault="00EE39A7" w:rsidP="00EE39A7">
            <w:pPr>
              <w:rPr>
                <w:rFonts w:ascii="Arial" w:hAnsi="Arial" w:cs="Arial"/>
                <w:sz w:val="20"/>
              </w:rPr>
            </w:pPr>
            <w:r w:rsidRPr="00277611">
              <w:rPr>
                <w:rFonts w:ascii="Arial" w:hAnsi="Arial" w:cs="Arial"/>
                <w:sz w:val="20"/>
              </w:rPr>
              <w:t>LBD*</w:t>
            </w:r>
          </w:p>
        </w:tc>
        <w:tc>
          <w:tcPr>
            <w:tcW w:w="5670" w:type="dxa"/>
          </w:tcPr>
          <w:p w:rsidR="00EE39A7" w:rsidRPr="00277611" w:rsidRDefault="00EE39A7" w:rsidP="00EE39A7">
            <w:pPr>
              <w:rPr>
                <w:rFonts w:ascii="Arial" w:hAnsi="Arial" w:cs="Arial"/>
                <w:sz w:val="20"/>
              </w:rPr>
            </w:pPr>
            <w:r w:rsidRPr="00277611">
              <w:rPr>
                <w:rFonts w:ascii="Arial" w:hAnsi="Arial" w:cs="Arial"/>
                <w:sz w:val="20"/>
              </w:rPr>
              <w:t>Relations with District Charter Schools</w:t>
            </w:r>
          </w:p>
        </w:tc>
        <w:tc>
          <w:tcPr>
            <w:tcW w:w="2538" w:type="dxa"/>
          </w:tcPr>
          <w:p w:rsidR="00EE39A7" w:rsidRDefault="00E5119C" w:rsidP="00EE39A7">
            <w:pPr>
              <w:widowControl/>
              <w:tabs>
                <w:tab w:val="left" w:pos="14"/>
                <w:tab w:val="left" w:pos="1512"/>
              </w:tabs>
              <w:rPr>
                <w:rFonts w:ascii="Arial" w:hAnsi="Arial" w:cs="Arial"/>
                <w:sz w:val="20"/>
              </w:rPr>
            </w:pPr>
            <w:r>
              <w:rPr>
                <w:rFonts w:ascii="Arial" w:hAnsi="Arial" w:cs="Arial"/>
                <w:sz w:val="20"/>
              </w:rPr>
              <w:t>1-26-</w:t>
            </w:r>
            <w:r w:rsidR="00186A6C">
              <w:rPr>
                <w:rFonts w:ascii="Arial" w:hAnsi="Arial" w:cs="Arial"/>
                <w:sz w:val="20"/>
              </w:rPr>
              <w:t>2018</w:t>
            </w:r>
          </w:p>
        </w:tc>
      </w:tr>
      <w:tr w:rsidR="00044694" w:rsidTr="00EE39A7">
        <w:tc>
          <w:tcPr>
            <w:tcW w:w="1368" w:type="dxa"/>
          </w:tcPr>
          <w:p w:rsidR="00044694" w:rsidRPr="001167DE" w:rsidRDefault="00044694" w:rsidP="00EE39A7">
            <w:pPr>
              <w:spacing w:line="360" w:lineRule="auto"/>
              <w:rPr>
                <w:rFonts w:ascii="Arial" w:hAnsi="Arial" w:cs="Arial"/>
                <w:sz w:val="20"/>
              </w:rPr>
            </w:pPr>
            <w:r>
              <w:rPr>
                <w:rFonts w:ascii="Arial" w:hAnsi="Arial" w:cs="Arial"/>
                <w:sz w:val="20"/>
              </w:rPr>
              <w:t>LBD-R</w:t>
            </w:r>
          </w:p>
        </w:tc>
        <w:tc>
          <w:tcPr>
            <w:tcW w:w="5670" w:type="dxa"/>
          </w:tcPr>
          <w:p w:rsidR="00044694" w:rsidRPr="001167DE" w:rsidRDefault="00044694" w:rsidP="00EE39A7">
            <w:pPr>
              <w:spacing w:line="360" w:lineRule="auto"/>
              <w:rPr>
                <w:rFonts w:ascii="Arial" w:hAnsi="Arial" w:cs="Arial"/>
                <w:sz w:val="20"/>
              </w:rPr>
            </w:pPr>
            <w:r>
              <w:rPr>
                <w:rFonts w:ascii="Arial" w:hAnsi="Arial" w:cs="Arial"/>
                <w:sz w:val="20"/>
              </w:rPr>
              <w:t xml:space="preserve">Relations with Charter Schools </w:t>
            </w:r>
          </w:p>
        </w:tc>
        <w:tc>
          <w:tcPr>
            <w:tcW w:w="2538" w:type="dxa"/>
          </w:tcPr>
          <w:p w:rsidR="00044694" w:rsidRDefault="00044694" w:rsidP="00EE39A7">
            <w:pPr>
              <w:widowControl/>
              <w:tabs>
                <w:tab w:val="left" w:pos="14"/>
                <w:tab w:val="left" w:pos="1512"/>
              </w:tabs>
              <w:rPr>
                <w:rFonts w:ascii="Arial" w:hAnsi="Arial" w:cs="Arial"/>
                <w:sz w:val="20"/>
              </w:rPr>
            </w:pPr>
            <w:bookmarkStart w:id="0" w:name="_GoBack"/>
            <w:bookmarkEnd w:id="0"/>
          </w:p>
        </w:tc>
      </w:tr>
      <w:tr w:rsidR="00EE39A7" w:rsidTr="00EE39A7">
        <w:tc>
          <w:tcPr>
            <w:tcW w:w="1368" w:type="dxa"/>
          </w:tcPr>
          <w:p w:rsidR="00EE39A7" w:rsidRPr="001167DE" w:rsidRDefault="00EE39A7" w:rsidP="00EE39A7">
            <w:pPr>
              <w:spacing w:line="360" w:lineRule="auto"/>
              <w:rPr>
                <w:rFonts w:ascii="Arial" w:hAnsi="Arial" w:cs="Arial"/>
                <w:sz w:val="20"/>
              </w:rPr>
            </w:pPr>
            <w:r w:rsidRPr="001167DE">
              <w:rPr>
                <w:rFonts w:ascii="Arial" w:hAnsi="Arial" w:cs="Arial"/>
                <w:sz w:val="20"/>
              </w:rPr>
              <w:t>LBDA*</w:t>
            </w:r>
          </w:p>
        </w:tc>
        <w:tc>
          <w:tcPr>
            <w:tcW w:w="5670" w:type="dxa"/>
          </w:tcPr>
          <w:p w:rsidR="00EE39A7" w:rsidRPr="001167DE" w:rsidRDefault="00EE39A7" w:rsidP="00EE39A7">
            <w:pPr>
              <w:spacing w:line="360" w:lineRule="auto"/>
              <w:rPr>
                <w:rFonts w:ascii="Arial" w:hAnsi="Arial" w:cs="Arial"/>
                <w:sz w:val="20"/>
              </w:rPr>
            </w:pPr>
            <w:r w:rsidRPr="001167DE">
              <w:rPr>
                <w:rFonts w:ascii="Arial" w:hAnsi="Arial" w:cs="Arial"/>
                <w:sz w:val="20"/>
              </w:rPr>
              <w:t>Facilities Planning and Funding for District Charter Schools</w:t>
            </w:r>
          </w:p>
        </w:tc>
        <w:tc>
          <w:tcPr>
            <w:tcW w:w="2538" w:type="dxa"/>
          </w:tcPr>
          <w:p w:rsidR="00EE39A7" w:rsidRDefault="00E5119C" w:rsidP="00EE39A7">
            <w:pPr>
              <w:widowControl/>
              <w:tabs>
                <w:tab w:val="left" w:pos="14"/>
                <w:tab w:val="left" w:pos="1512"/>
              </w:tabs>
              <w:rPr>
                <w:rFonts w:ascii="Arial" w:hAnsi="Arial" w:cs="Arial"/>
                <w:sz w:val="20"/>
              </w:rPr>
            </w:pPr>
            <w:r>
              <w:rPr>
                <w:rFonts w:ascii="Arial" w:hAnsi="Arial" w:cs="Arial"/>
                <w:sz w:val="20"/>
              </w:rPr>
              <w:t>1-16-</w:t>
            </w:r>
            <w:r w:rsidR="00186A6C">
              <w:rPr>
                <w:rFonts w:ascii="Arial" w:hAnsi="Arial" w:cs="Arial"/>
                <w:sz w:val="20"/>
              </w:rPr>
              <w:t>2018</w:t>
            </w:r>
          </w:p>
        </w:tc>
      </w:tr>
      <w:tr w:rsidR="00EE39A7" w:rsidTr="00EE39A7">
        <w:tc>
          <w:tcPr>
            <w:tcW w:w="1368" w:type="dxa"/>
          </w:tcPr>
          <w:p w:rsidR="00EE39A7" w:rsidRPr="00ED708A" w:rsidRDefault="00EE39A7" w:rsidP="00EE39A7">
            <w:pPr>
              <w:spacing w:line="360" w:lineRule="auto"/>
              <w:rPr>
                <w:rFonts w:ascii="Arial" w:hAnsi="Arial" w:cs="Arial"/>
                <w:sz w:val="20"/>
              </w:rPr>
            </w:pPr>
            <w:r w:rsidRPr="00ED708A">
              <w:rPr>
                <w:rFonts w:ascii="Arial" w:hAnsi="Arial" w:cs="Arial"/>
                <w:sz w:val="20"/>
              </w:rPr>
              <w:t>LC</w:t>
            </w:r>
          </w:p>
        </w:tc>
        <w:tc>
          <w:tcPr>
            <w:tcW w:w="5670" w:type="dxa"/>
          </w:tcPr>
          <w:p w:rsidR="00EE39A7" w:rsidRPr="00ED708A" w:rsidRDefault="00EE39A7" w:rsidP="00EE39A7">
            <w:pPr>
              <w:spacing w:line="360" w:lineRule="auto"/>
              <w:rPr>
                <w:rFonts w:ascii="Arial" w:hAnsi="Arial" w:cs="Arial"/>
                <w:sz w:val="20"/>
              </w:rPr>
            </w:pPr>
            <w:r w:rsidRPr="00ED708A">
              <w:rPr>
                <w:rFonts w:ascii="Arial" w:hAnsi="Arial" w:cs="Arial"/>
                <w:sz w:val="20"/>
              </w:rPr>
              <w:t>Relations with Education Research Agencies</w:t>
            </w:r>
          </w:p>
        </w:tc>
        <w:tc>
          <w:tcPr>
            <w:tcW w:w="2538" w:type="dxa"/>
          </w:tcPr>
          <w:p w:rsidR="00EE39A7" w:rsidRDefault="00E5119C" w:rsidP="00EE39A7">
            <w:pPr>
              <w:widowControl/>
              <w:tabs>
                <w:tab w:val="left" w:pos="14"/>
                <w:tab w:val="left" w:pos="1512"/>
              </w:tabs>
              <w:rPr>
                <w:rFonts w:ascii="Arial" w:hAnsi="Arial" w:cs="Arial"/>
                <w:sz w:val="20"/>
              </w:rPr>
            </w:pPr>
            <w:r>
              <w:rPr>
                <w:rFonts w:ascii="Arial" w:hAnsi="Arial" w:cs="Arial"/>
                <w:sz w:val="20"/>
              </w:rPr>
              <w:t>2-16-1995</w:t>
            </w:r>
          </w:p>
        </w:tc>
      </w:tr>
    </w:tbl>
    <w:p w:rsidR="00821D85" w:rsidRPr="00EE39A7" w:rsidRDefault="00821D85" w:rsidP="00821D85">
      <w:pPr>
        <w:widowControl/>
        <w:tabs>
          <w:tab w:val="left" w:pos="14"/>
          <w:tab w:val="left" w:pos="1512"/>
        </w:tabs>
        <w:rPr>
          <w:rFonts w:ascii="Arial" w:hAnsi="Arial" w:cs="Arial"/>
          <w:sz w:val="20"/>
        </w:rPr>
      </w:pPr>
    </w:p>
    <w:p w:rsidR="00821D85" w:rsidRPr="00EE39A7" w:rsidRDefault="00821D85" w:rsidP="00821D85">
      <w:pPr>
        <w:widowControl/>
        <w:tabs>
          <w:tab w:val="left" w:pos="14"/>
          <w:tab w:val="left" w:pos="1512"/>
        </w:tabs>
        <w:spacing w:line="360" w:lineRule="auto"/>
        <w:rPr>
          <w:rFonts w:ascii="Arial" w:hAnsi="Arial" w:cs="Arial"/>
          <w:sz w:val="20"/>
        </w:rPr>
      </w:pPr>
      <w:r w:rsidRPr="00EE39A7">
        <w:rPr>
          <w:rFonts w:ascii="Arial" w:hAnsi="Arial" w:cs="Arial"/>
          <w:sz w:val="20"/>
        </w:rPr>
        <w:tab/>
      </w:r>
    </w:p>
    <w:p w:rsidR="0026206D" w:rsidRPr="00EE39A7" w:rsidRDefault="0026206D">
      <w:pPr>
        <w:rPr>
          <w:rFonts w:ascii="Arial" w:hAnsi="Arial" w:cs="Arial"/>
        </w:rPr>
      </w:pPr>
    </w:p>
    <w:sectPr w:rsidR="0026206D" w:rsidRPr="00EE3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D85"/>
    <w:rsid w:val="00044694"/>
    <w:rsid w:val="00186A6C"/>
    <w:rsid w:val="001A4870"/>
    <w:rsid w:val="0026206D"/>
    <w:rsid w:val="005F5AB9"/>
    <w:rsid w:val="00821D85"/>
    <w:rsid w:val="00A021BA"/>
    <w:rsid w:val="00A72AE0"/>
    <w:rsid w:val="00C23721"/>
    <w:rsid w:val="00E5119C"/>
    <w:rsid w:val="00EE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2BD0"/>
  <w15:docId w15:val="{144C0D26-DFD1-48CD-BBF4-C8A0E606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D85"/>
    <w:pPr>
      <w:widowControl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D85"/>
    <w:pPr>
      <w:tabs>
        <w:tab w:val="center" w:pos="4320"/>
        <w:tab w:val="right" w:pos="8640"/>
      </w:tabs>
    </w:pPr>
  </w:style>
  <w:style w:type="character" w:customStyle="1" w:styleId="HeaderChar">
    <w:name w:val="Header Char"/>
    <w:basedOn w:val="DefaultParagraphFont"/>
    <w:link w:val="Header"/>
    <w:rsid w:val="00821D85"/>
    <w:rPr>
      <w:rFonts w:ascii="Times" w:eastAsia="Times New Roman" w:hAnsi="Times" w:cs="Times New Roman"/>
      <w:sz w:val="24"/>
      <w:szCs w:val="20"/>
    </w:rPr>
  </w:style>
  <w:style w:type="paragraph" w:styleId="BodyTextIndent3">
    <w:name w:val="Body Text Indent 3"/>
    <w:basedOn w:val="Normal"/>
    <w:link w:val="BodyTextIndent3Char"/>
    <w:rsid w:val="00821D85"/>
    <w:pPr>
      <w:widowControl/>
      <w:tabs>
        <w:tab w:val="left" w:pos="14"/>
        <w:tab w:val="left" w:pos="1512"/>
      </w:tabs>
      <w:ind w:left="1512" w:hanging="1512"/>
    </w:pPr>
    <w:rPr>
      <w:rFonts w:ascii="Helvetica" w:hAnsi="Helvetica"/>
      <w:sz w:val="20"/>
    </w:rPr>
  </w:style>
  <w:style w:type="character" w:customStyle="1" w:styleId="BodyTextIndent3Char">
    <w:name w:val="Body Text Indent 3 Char"/>
    <w:basedOn w:val="DefaultParagraphFont"/>
    <w:link w:val="BodyTextIndent3"/>
    <w:rsid w:val="00821D85"/>
    <w:rPr>
      <w:rFonts w:ascii="Helvetica" w:eastAsia="Times New Roman" w:hAnsi="Helvetica" w:cs="Times New Roman"/>
      <w:sz w:val="20"/>
      <w:szCs w:val="20"/>
    </w:rPr>
  </w:style>
  <w:style w:type="paragraph" w:styleId="BalloonText">
    <w:name w:val="Balloon Text"/>
    <w:basedOn w:val="Normal"/>
    <w:link w:val="BalloonTextChar"/>
    <w:uiPriority w:val="99"/>
    <w:semiHidden/>
    <w:unhideWhenUsed/>
    <w:rsid w:val="00821D85"/>
    <w:rPr>
      <w:rFonts w:ascii="Tahoma" w:hAnsi="Tahoma" w:cs="Tahoma"/>
      <w:sz w:val="16"/>
      <w:szCs w:val="16"/>
    </w:rPr>
  </w:style>
  <w:style w:type="character" w:customStyle="1" w:styleId="BalloonTextChar">
    <w:name w:val="Balloon Text Char"/>
    <w:basedOn w:val="DefaultParagraphFont"/>
    <w:link w:val="BalloonText"/>
    <w:uiPriority w:val="99"/>
    <w:semiHidden/>
    <w:rsid w:val="00821D85"/>
    <w:rPr>
      <w:rFonts w:ascii="Tahoma" w:eastAsia="Times New Roman" w:hAnsi="Tahoma" w:cs="Tahoma"/>
      <w:sz w:val="16"/>
      <w:szCs w:val="16"/>
    </w:rPr>
  </w:style>
  <w:style w:type="table" w:styleId="TableGrid">
    <w:name w:val="Table Grid"/>
    <w:basedOn w:val="TableNormal"/>
    <w:uiPriority w:val="59"/>
    <w:rsid w:val="00EE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Brandner</dc:creator>
  <cp:lastModifiedBy>Janet Muller</cp:lastModifiedBy>
  <cp:revision>5</cp:revision>
  <cp:lastPrinted>2022-04-05T19:26:00Z</cp:lastPrinted>
  <dcterms:created xsi:type="dcterms:W3CDTF">2014-11-24T22:13:00Z</dcterms:created>
  <dcterms:modified xsi:type="dcterms:W3CDTF">2022-04-07T20:01:00Z</dcterms:modified>
</cp:coreProperties>
</file>