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26A" w:rsidRDefault="004D426A">
      <w:pPr>
        <w:rPr>
          <w:rFonts w:cstheme="minorHAnsi"/>
          <w:b/>
          <w:sz w:val="28"/>
          <w:szCs w:val="28"/>
        </w:rPr>
      </w:pPr>
      <w:bookmarkStart w:id="0" w:name="_GoBack"/>
      <w:bookmarkEnd w:id="0"/>
      <w:r w:rsidRPr="004D426A">
        <w:rPr>
          <w:rFonts w:cstheme="minorHAnsi"/>
          <w:b/>
          <w:sz w:val="28"/>
          <w:szCs w:val="28"/>
        </w:rPr>
        <w:t>Notice of Regular Meeting</w:t>
      </w:r>
    </w:p>
    <w:p w:rsidR="004D426A" w:rsidRDefault="004D426A" w:rsidP="004D426A">
      <w:pPr>
        <w:pStyle w:val="NoSpacing"/>
        <w:rPr>
          <w:b/>
          <w:sz w:val="28"/>
          <w:szCs w:val="28"/>
        </w:rPr>
      </w:pPr>
      <w:r>
        <w:rPr>
          <w:b/>
          <w:sz w:val="28"/>
          <w:szCs w:val="28"/>
        </w:rPr>
        <w:t>The Board of Trustees</w:t>
      </w:r>
    </w:p>
    <w:p w:rsidR="004D426A" w:rsidRDefault="004D426A" w:rsidP="004D426A">
      <w:pPr>
        <w:pStyle w:val="NoSpacing"/>
        <w:pBdr>
          <w:bottom w:val="single" w:sz="12" w:space="1" w:color="auto"/>
        </w:pBdr>
        <w:rPr>
          <w:b/>
          <w:sz w:val="28"/>
          <w:szCs w:val="28"/>
        </w:rPr>
      </w:pPr>
      <w:r>
        <w:rPr>
          <w:b/>
          <w:sz w:val="28"/>
          <w:szCs w:val="28"/>
        </w:rPr>
        <w:t>Apple Springs ISD</w:t>
      </w:r>
    </w:p>
    <w:p w:rsidR="00094F0D" w:rsidRPr="00094F0D" w:rsidRDefault="00094F0D" w:rsidP="004D426A">
      <w:pPr>
        <w:pStyle w:val="NoSpacing"/>
        <w:rPr>
          <w:sz w:val="16"/>
          <w:szCs w:val="16"/>
        </w:rPr>
      </w:pPr>
    </w:p>
    <w:p w:rsidR="004D426A" w:rsidRDefault="004D426A" w:rsidP="004D426A">
      <w:pPr>
        <w:pStyle w:val="NoSpacing"/>
        <w:rPr>
          <w:rFonts w:ascii="Times New Roman" w:hAnsi="Times New Roman" w:cs="Times New Roman"/>
          <w:sz w:val="24"/>
          <w:szCs w:val="24"/>
        </w:rPr>
      </w:pPr>
      <w:r>
        <w:rPr>
          <w:rFonts w:ascii="Times New Roman" w:hAnsi="Times New Roman" w:cs="Times New Roman"/>
          <w:sz w:val="24"/>
          <w:szCs w:val="24"/>
        </w:rPr>
        <w:t xml:space="preserve">A Regular Meeting of the Board of Trustees of Apple Springs ISD will be held </w:t>
      </w:r>
      <w:r w:rsidR="00F216E2">
        <w:rPr>
          <w:rFonts w:ascii="Times New Roman" w:hAnsi="Times New Roman" w:cs="Times New Roman"/>
          <w:sz w:val="24"/>
          <w:szCs w:val="24"/>
        </w:rPr>
        <w:t xml:space="preserve">December </w:t>
      </w:r>
      <w:r w:rsidR="00E2755E">
        <w:rPr>
          <w:rFonts w:ascii="Times New Roman" w:hAnsi="Times New Roman" w:cs="Times New Roman"/>
          <w:sz w:val="24"/>
          <w:szCs w:val="24"/>
        </w:rPr>
        <w:t>14</w:t>
      </w:r>
      <w:r>
        <w:rPr>
          <w:rFonts w:ascii="Times New Roman" w:hAnsi="Times New Roman" w:cs="Times New Roman"/>
          <w:sz w:val="24"/>
          <w:szCs w:val="24"/>
        </w:rPr>
        <w:t>, 20</w:t>
      </w:r>
      <w:r w:rsidR="00E2755E">
        <w:rPr>
          <w:rFonts w:ascii="Times New Roman" w:hAnsi="Times New Roman" w:cs="Times New Roman"/>
          <w:sz w:val="24"/>
          <w:szCs w:val="24"/>
        </w:rPr>
        <w:t>20</w:t>
      </w:r>
      <w:r>
        <w:rPr>
          <w:rFonts w:ascii="Times New Roman" w:hAnsi="Times New Roman" w:cs="Times New Roman"/>
          <w:sz w:val="24"/>
          <w:szCs w:val="24"/>
        </w:rPr>
        <w:t>, beginning at 6:</w:t>
      </w:r>
      <w:r w:rsidR="00F216E2">
        <w:rPr>
          <w:rFonts w:ascii="Times New Roman" w:hAnsi="Times New Roman" w:cs="Times New Roman"/>
          <w:sz w:val="24"/>
          <w:szCs w:val="24"/>
        </w:rPr>
        <w:t>0</w:t>
      </w:r>
      <w:r>
        <w:rPr>
          <w:rFonts w:ascii="Times New Roman" w:hAnsi="Times New Roman" w:cs="Times New Roman"/>
          <w:sz w:val="24"/>
          <w:szCs w:val="24"/>
        </w:rPr>
        <w:t>0PM in the ASISD Board Room, Apple Springs, Texas.</w:t>
      </w:r>
    </w:p>
    <w:p w:rsidR="004D426A" w:rsidRPr="00094F0D" w:rsidRDefault="004D426A" w:rsidP="004D426A">
      <w:pPr>
        <w:pStyle w:val="NoSpacing"/>
        <w:rPr>
          <w:rFonts w:ascii="Times New Roman" w:hAnsi="Times New Roman" w:cs="Times New Roman"/>
          <w:sz w:val="16"/>
          <w:szCs w:val="16"/>
        </w:rPr>
      </w:pPr>
    </w:p>
    <w:p w:rsidR="002F360B" w:rsidRDefault="004D426A" w:rsidP="004D426A">
      <w:pPr>
        <w:pStyle w:val="NoSpacing"/>
        <w:rPr>
          <w:rFonts w:ascii="Times New Roman" w:hAnsi="Times New Roman" w:cs="Times New Roman"/>
          <w:sz w:val="24"/>
          <w:szCs w:val="24"/>
        </w:rPr>
      </w:pPr>
      <w:r>
        <w:rPr>
          <w:rFonts w:ascii="Times New Roman" w:hAnsi="Times New Roman" w:cs="Times New Roman"/>
          <w:sz w:val="24"/>
          <w:szCs w:val="24"/>
        </w:rPr>
        <w:t>The subjects to be discussed, considered or upon which any formal action may be taken are listed below.  Items do not have to be taken in the same order as shown below.  Unless removed from the consent agenda, items identified within the consent agenda will be acted upon at one time.</w:t>
      </w:r>
    </w:p>
    <w:p w:rsidR="002F360B" w:rsidRPr="00094F0D" w:rsidRDefault="002F360B" w:rsidP="004D426A">
      <w:pPr>
        <w:pStyle w:val="NoSpacing"/>
        <w:rPr>
          <w:rFonts w:ascii="Times New Roman" w:hAnsi="Times New Roman" w:cs="Times New Roman"/>
          <w:sz w:val="16"/>
          <w:szCs w:val="16"/>
        </w:rPr>
      </w:pPr>
    </w:p>
    <w:p w:rsidR="002F360B" w:rsidRPr="00E2755E" w:rsidRDefault="002F360B" w:rsidP="002F360B">
      <w:pPr>
        <w:pStyle w:val="NoSpacing"/>
        <w:numPr>
          <w:ilvl w:val="0"/>
          <w:numId w:val="2"/>
        </w:numPr>
      </w:pPr>
      <w:r>
        <w:rPr>
          <w:rFonts w:ascii="Times New Roman" w:hAnsi="Times New Roman" w:cs="Times New Roman"/>
          <w:sz w:val="24"/>
          <w:szCs w:val="24"/>
        </w:rPr>
        <w:t>Call to Order</w:t>
      </w:r>
    </w:p>
    <w:p w:rsidR="00E2755E" w:rsidRPr="002F360B" w:rsidRDefault="00E2755E" w:rsidP="002F360B">
      <w:pPr>
        <w:pStyle w:val="NoSpacing"/>
        <w:numPr>
          <w:ilvl w:val="0"/>
          <w:numId w:val="2"/>
        </w:numPr>
      </w:pPr>
      <w:r>
        <w:rPr>
          <w:rFonts w:ascii="Times New Roman" w:hAnsi="Times New Roman" w:cs="Times New Roman"/>
          <w:sz w:val="24"/>
          <w:szCs w:val="24"/>
        </w:rPr>
        <w:t>Establish Quorum</w:t>
      </w:r>
    </w:p>
    <w:p w:rsidR="002F360B" w:rsidRPr="002F360B" w:rsidRDefault="002F360B" w:rsidP="002F360B">
      <w:pPr>
        <w:pStyle w:val="NoSpacing"/>
        <w:numPr>
          <w:ilvl w:val="0"/>
          <w:numId w:val="2"/>
        </w:numPr>
      </w:pPr>
      <w:r>
        <w:rPr>
          <w:rFonts w:ascii="Times New Roman" w:hAnsi="Times New Roman" w:cs="Times New Roman"/>
          <w:sz w:val="24"/>
          <w:szCs w:val="24"/>
        </w:rPr>
        <w:t>Invocation</w:t>
      </w:r>
    </w:p>
    <w:p w:rsidR="002F360B" w:rsidRPr="00F216E2" w:rsidRDefault="002F360B" w:rsidP="002F360B">
      <w:pPr>
        <w:pStyle w:val="NoSpacing"/>
        <w:numPr>
          <w:ilvl w:val="0"/>
          <w:numId w:val="2"/>
        </w:numPr>
      </w:pPr>
      <w:r>
        <w:rPr>
          <w:rFonts w:ascii="Times New Roman" w:hAnsi="Times New Roman" w:cs="Times New Roman"/>
          <w:sz w:val="24"/>
          <w:szCs w:val="24"/>
        </w:rPr>
        <w:t>Public Comments / Audience Participation</w:t>
      </w:r>
    </w:p>
    <w:p w:rsidR="00F216E2" w:rsidRPr="00F216E2" w:rsidRDefault="00F216E2" w:rsidP="002F360B">
      <w:pPr>
        <w:pStyle w:val="NoSpacing"/>
        <w:numPr>
          <w:ilvl w:val="0"/>
          <w:numId w:val="2"/>
        </w:numPr>
      </w:pPr>
      <w:r>
        <w:rPr>
          <w:rFonts w:ascii="Times New Roman" w:hAnsi="Times New Roman" w:cs="Times New Roman"/>
          <w:sz w:val="24"/>
          <w:szCs w:val="24"/>
        </w:rPr>
        <w:t>Presentation of Annual Audit by Goff &amp; Herrington</w:t>
      </w:r>
    </w:p>
    <w:p w:rsidR="00F216E2" w:rsidRPr="002F360B" w:rsidRDefault="00F216E2" w:rsidP="002F360B">
      <w:pPr>
        <w:pStyle w:val="NoSpacing"/>
        <w:numPr>
          <w:ilvl w:val="0"/>
          <w:numId w:val="2"/>
        </w:numPr>
      </w:pPr>
      <w:r>
        <w:rPr>
          <w:rFonts w:ascii="Times New Roman" w:hAnsi="Times New Roman" w:cs="Times New Roman"/>
          <w:sz w:val="24"/>
          <w:szCs w:val="24"/>
        </w:rPr>
        <w:t>Consider Acceptance of Annual Audit</w:t>
      </w:r>
    </w:p>
    <w:p w:rsidR="002F360B" w:rsidRPr="00CC018A" w:rsidRDefault="002F360B" w:rsidP="002F360B">
      <w:pPr>
        <w:pStyle w:val="NoSpacing"/>
        <w:numPr>
          <w:ilvl w:val="0"/>
          <w:numId w:val="2"/>
        </w:numPr>
      </w:pPr>
      <w:r>
        <w:rPr>
          <w:rFonts w:ascii="Times New Roman" w:hAnsi="Times New Roman" w:cs="Times New Roman"/>
          <w:sz w:val="24"/>
          <w:szCs w:val="24"/>
        </w:rPr>
        <w:t>Superintendent’s Report</w:t>
      </w:r>
    </w:p>
    <w:p w:rsidR="002F360B" w:rsidRPr="002F360B" w:rsidRDefault="00C40815" w:rsidP="002F360B">
      <w:pPr>
        <w:pStyle w:val="NoSpacing"/>
        <w:numPr>
          <w:ilvl w:val="0"/>
          <w:numId w:val="2"/>
        </w:numPr>
      </w:pPr>
      <w:r>
        <w:rPr>
          <w:rFonts w:ascii="Times New Roman" w:hAnsi="Times New Roman" w:cs="Times New Roman"/>
          <w:sz w:val="24"/>
          <w:szCs w:val="24"/>
        </w:rPr>
        <w:t xml:space="preserve">Business Manager’s </w:t>
      </w:r>
      <w:r w:rsidR="002F360B">
        <w:rPr>
          <w:rFonts w:ascii="Times New Roman" w:hAnsi="Times New Roman" w:cs="Times New Roman"/>
          <w:sz w:val="24"/>
          <w:szCs w:val="24"/>
        </w:rPr>
        <w:t>Report</w:t>
      </w:r>
    </w:p>
    <w:p w:rsidR="002F360B" w:rsidRPr="00A445D2" w:rsidRDefault="00A445D2" w:rsidP="00A445D2">
      <w:pPr>
        <w:pStyle w:val="NoSpacing"/>
        <w:numPr>
          <w:ilvl w:val="0"/>
          <w:numId w:val="2"/>
        </w:numPr>
      </w:pPr>
      <w:r>
        <w:rPr>
          <w:rFonts w:ascii="Times New Roman" w:hAnsi="Times New Roman" w:cs="Times New Roman"/>
          <w:sz w:val="24"/>
          <w:szCs w:val="24"/>
        </w:rPr>
        <w:t>Consent Agenda</w:t>
      </w:r>
    </w:p>
    <w:p w:rsidR="00A445D2" w:rsidRPr="00C40815" w:rsidRDefault="00A445D2" w:rsidP="00A445D2">
      <w:pPr>
        <w:pStyle w:val="NoSpacing"/>
        <w:numPr>
          <w:ilvl w:val="0"/>
          <w:numId w:val="7"/>
        </w:numPr>
      </w:pPr>
      <w:r>
        <w:rPr>
          <w:rFonts w:ascii="Times New Roman" w:hAnsi="Times New Roman" w:cs="Times New Roman"/>
          <w:sz w:val="24"/>
          <w:szCs w:val="24"/>
        </w:rPr>
        <w:t>Previous Minutes</w:t>
      </w:r>
    </w:p>
    <w:p w:rsidR="00C40815" w:rsidRPr="00C40815" w:rsidRDefault="00E2755E" w:rsidP="00A445D2">
      <w:pPr>
        <w:pStyle w:val="NoSpacing"/>
        <w:numPr>
          <w:ilvl w:val="0"/>
          <w:numId w:val="7"/>
        </w:numPr>
      </w:pPr>
      <w:r>
        <w:rPr>
          <w:rFonts w:ascii="Times New Roman" w:hAnsi="Times New Roman" w:cs="Times New Roman"/>
          <w:sz w:val="24"/>
          <w:szCs w:val="24"/>
        </w:rPr>
        <w:t xml:space="preserve">Administrative </w:t>
      </w:r>
      <w:r w:rsidR="00C40815">
        <w:rPr>
          <w:rFonts w:ascii="Times New Roman" w:hAnsi="Times New Roman" w:cs="Times New Roman"/>
          <w:sz w:val="24"/>
          <w:szCs w:val="24"/>
        </w:rPr>
        <w:t>Report</w:t>
      </w:r>
      <w:r>
        <w:rPr>
          <w:rFonts w:ascii="Times New Roman" w:hAnsi="Times New Roman" w:cs="Times New Roman"/>
          <w:sz w:val="24"/>
          <w:szCs w:val="24"/>
        </w:rPr>
        <w:t>s</w:t>
      </w:r>
    </w:p>
    <w:p w:rsidR="00C40815" w:rsidRPr="00E2755E" w:rsidRDefault="00C40815" w:rsidP="00A445D2">
      <w:pPr>
        <w:pStyle w:val="NoSpacing"/>
        <w:numPr>
          <w:ilvl w:val="0"/>
          <w:numId w:val="7"/>
        </w:numPr>
      </w:pPr>
      <w:r>
        <w:rPr>
          <w:rFonts w:ascii="Times New Roman" w:hAnsi="Times New Roman" w:cs="Times New Roman"/>
          <w:sz w:val="24"/>
          <w:szCs w:val="24"/>
        </w:rPr>
        <w:t>Monthly Bills</w:t>
      </w:r>
    </w:p>
    <w:p w:rsidR="00E2755E" w:rsidRPr="007A2349" w:rsidRDefault="00E2755E" w:rsidP="00E2755E">
      <w:pPr>
        <w:pStyle w:val="NoSpacing"/>
      </w:pPr>
      <w:r>
        <w:rPr>
          <w:rFonts w:ascii="Times New Roman" w:hAnsi="Times New Roman" w:cs="Times New Roman"/>
          <w:sz w:val="24"/>
          <w:szCs w:val="24"/>
        </w:rPr>
        <w:t xml:space="preserve">       1</w:t>
      </w:r>
      <w:r w:rsidR="0012721C">
        <w:rPr>
          <w:rFonts w:ascii="Times New Roman" w:hAnsi="Times New Roman" w:cs="Times New Roman"/>
          <w:sz w:val="24"/>
          <w:szCs w:val="24"/>
        </w:rPr>
        <w:t>0</w:t>
      </w:r>
      <w:r>
        <w:rPr>
          <w:rFonts w:ascii="Times New Roman" w:hAnsi="Times New Roman" w:cs="Times New Roman"/>
          <w:sz w:val="24"/>
          <w:szCs w:val="24"/>
        </w:rPr>
        <w:t>. Update on ASISD COVID-19 Mitigation Practices and New Federal/State Guidelines</w:t>
      </w:r>
    </w:p>
    <w:p w:rsidR="007A2349" w:rsidRPr="00325AAB" w:rsidRDefault="00E2755E" w:rsidP="00E2755E">
      <w:pPr>
        <w:pStyle w:val="NoSpacing"/>
      </w:pPr>
      <w:r>
        <w:rPr>
          <w:rFonts w:ascii="Times New Roman" w:hAnsi="Times New Roman" w:cs="Times New Roman"/>
          <w:sz w:val="24"/>
          <w:szCs w:val="24"/>
        </w:rPr>
        <w:t xml:space="preserve">       1</w:t>
      </w:r>
      <w:r w:rsidR="0012721C">
        <w:rPr>
          <w:rFonts w:ascii="Times New Roman" w:hAnsi="Times New Roman" w:cs="Times New Roman"/>
          <w:sz w:val="24"/>
          <w:szCs w:val="24"/>
        </w:rPr>
        <w:t>1</w:t>
      </w:r>
      <w:r>
        <w:rPr>
          <w:rFonts w:ascii="Times New Roman" w:hAnsi="Times New Roman" w:cs="Times New Roman"/>
          <w:sz w:val="24"/>
          <w:szCs w:val="24"/>
        </w:rPr>
        <w:t>. Discuss and Consider Disposal of Old Lawnmower</w:t>
      </w:r>
    </w:p>
    <w:p w:rsidR="00B80934" w:rsidRPr="00F216E2" w:rsidRDefault="00816EE1" w:rsidP="00816EE1">
      <w:pPr>
        <w:pStyle w:val="NoSpacing"/>
      </w:pPr>
      <w:r>
        <w:rPr>
          <w:rFonts w:ascii="Times New Roman" w:hAnsi="Times New Roman" w:cs="Times New Roman"/>
          <w:sz w:val="24"/>
          <w:szCs w:val="24"/>
        </w:rPr>
        <w:t xml:space="preserve">       1</w:t>
      </w:r>
      <w:r w:rsidR="0012721C">
        <w:rPr>
          <w:rFonts w:ascii="Times New Roman" w:hAnsi="Times New Roman" w:cs="Times New Roman"/>
          <w:sz w:val="24"/>
          <w:szCs w:val="24"/>
        </w:rPr>
        <w:t>2</w:t>
      </w:r>
      <w:r>
        <w:rPr>
          <w:rFonts w:ascii="Times New Roman" w:hAnsi="Times New Roman" w:cs="Times New Roman"/>
          <w:sz w:val="24"/>
          <w:szCs w:val="24"/>
        </w:rPr>
        <w:t xml:space="preserve">. </w:t>
      </w:r>
      <w:r w:rsidR="00B80934">
        <w:rPr>
          <w:rFonts w:ascii="Times New Roman" w:hAnsi="Times New Roman" w:cs="Times New Roman"/>
          <w:sz w:val="24"/>
          <w:szCs w:val="24"/>
        </w:rPr>
        <w:t>Personnel</w:t>
      </w:r>
      <w:r w:rsidR="00CC018A">
        <w:rPr>
          <w:rFonts w:ascii="Times New Roman" w:hAnsi="Times New Roman" w:cs="Times New Roman"/>
          <w:sz w:val="24"/>
          <w:szCs w:val="24"/>
        </w:rPr>
        <w:t xml:space="preserve"> Update</w:t>
      </w:r>
    </w:p>
    <w:p w:rsidR="00B80934" w:rsidRDefault="00816EE1" w:rsidP="00816EE1">
      <w:pPr>
        <w:pStyle w:val="NoSpacing"/>
        <w:rPr>
          <w:rFonts w:ascii="Times New Roman" w:hAnsi="Times New Roman" w:cs="Times New Roman"/>
          <w:sz w:val="24"/>
          <w:szCs w:val="24"/>
        </w:rPr>
      </w:pPr>
      <w:r>
        <w:rPr>
          <w:rFonts w:ascii="Times New Roman" w:hAnsi="Times New Roman" w:cs="Times New Roman"/>
          <w:sz w:val="24"/>
          <w:szCs w:val="24"/>
        </w:rPr>
        <w:t xml:space="preserve">       1</w:t>
      </w:r>
      <w:r w:rsidR="0012721C">
        <w:rPr>
          <w:rFonts w:ascii="Times New Roman" w:hAnsi="Times New Roman" w:cs="Times New Roman"/>
          <w:sz w:val="24"/>
          <w:szCs w:val="24"/>
        </w:rPr>
        <w:t>3</w:t>
      </w:r>
      <w:r>
        <w:rPr>
          <w:rFonts w:ascii="Times New Roman" w:hAnsi="Times New Roman" w:cs="Times New Roman"/>
          <w:sz w:val="24"/>
          <w:szCs w:val="24"/>
        </w:rPr>
        <w:t xml:space="preserve">. </w:t>
      </w:r>
      <w:r w:rsidR="00B80934">
        <w:rPr>
          <w:rFonts w:ascii="Times New Roman" w:hAnsi="Times New Roman" w:cs="Times New Roman"/>
          <w:sz w:val="24"/>
          <w:szCs w:val="24"/>
        </w:rPr>
        <w:t>Future Agenda Items</w:t>
      </w:r>
    </w:p>
    <w:p w:rsidR="00816EE1" w:rsidRPr="00CC018A" w:rsidRDefault="00816EE1" w:rsidP="00816EE1">
      <w:pPr>
        <w:pStyle w:val="NoSpacing"/>
      </w:pPr>
      <w:r>
        <w:rPr>
          <w:rFonts w:ascii="Times New Roman" w:hAnsi="Times New Roman" w:cs="Times New Roman"/>
          <w:sz w:val="24"/>
          <w:szCs w:val="24"/>
        </w:rPr>
        <w:t xml:space="preserve">       1</w:t>
      </w:r>
      <w:r w:rsidR="0012721C">
        <w:rPr>
          <w:rFonts w:ascii="Times New Roman" w:hAnsi="Times New Roman" w:cs="Times New Roman"/>
          <w:sz w:val="24"/>
          <w:szCs w:val="24"/>
        </w:rPr>
        <w:t>4</w:t>
      </w:r>
      <w:r>
        <w:rPr>
          <w:rFonts w:ascii="Times New Roman" w:hAnsi="Times New Roman" w:cs="Times New Roman"/>
          <w:sz w:val="24"/>
          <w:szCs w:val="24"/>
        </w:rPr>
        <w:t>. Recess to EISO Board Training presented by Steve Pierce of ESC VI</w:t>
      </w:r>
    </w:p>
    <w:p w:rsidR="00B80934" w:rsidRPr="00B80934" w:rsidRDefault="00816EE1" w:rsidP="00816EE1">
      <w:pPr>
        <w:pStyle w:val="NoSpacing"/>
      </w:pPr>
      <w:r>
        <w:rPr>
          <w:rFonts w:ascii="Times New Roman" w:hAnsi="Times New Roman" w:cs="Times New Roman"/>
          <w:sz w:val="24"/>
          <w:szCs w:val="24"/>
        </w:rPr>
        <w:t xml:space="preserve">       1</w:t>
      </w:r>
      <w:r w:rsidR="0012721C">
        <w:rPr>
          <w:rFonts w:ascii="Times New Roman" w:hAnsi="Times New Roman" w:cs="Times New Roman"/>
          <w:sz w:val="24"/>
          <w:szCs w:val="24"/>
        </w:rPr>
        <w:t>5</w:t>
      </w:r>
      <w:r>
        <w:rPr>
          <w:rFonts w:ascii="Times New Roman" w:hAnsi="Times New Roman" w:cs="Times New Roman"/>
          <w:sz w:val="24"/>
          <w:szCs w:val="24"/>
        </w:rPr>
        <w:t xml:space="preserve">. </w:t>
      </w:r>
      <w:r w:rsidR="00B80934">
        <w:rPr>
          <w:rFonts w:ascii="Times New Roman" w:hAnsi="Times New Roman" w:cs="Times New Roman"/>
          <w:sz w:val="24"/>
          <w:szCs w:val="24"/>
        </w:rPr>
        <w:t>Adjourn</w:t>
      </w:r>
    </w:p>
    <w:p w:rsidR="00B80934" w:rsidRDefault="00094F0D" w:rsidP="00B8093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80934" w:rsidRDefault="00B80934" w:rsidP="00B80934">
      <w:pPr>
        <w:pStyle w:val="NoSpacing"/>
        <w:rPr>
          <w:rFonts w:ascii="Times New Roman" w:hAnsi="Times New Roman" w:cs="Times New Roman"/>
          <w:sz w:val="20"/>
          <w:szCs w:val="20"/>
        </w:rPr>
      </w:pPr>
      <w:r>
        <w:rPr>
          <w:rFonts w:ascii="Times New Roman" w:hAnsi="Times New Roman" w:cs="Times New Roman"/>
          <w:sz w:val="20"/>
          <w:szCs w:val="20"/>
        </w:rPr>
        <w:t>If, during the course of the meeting, discussion of any agenda item should be held in a closed session, the board will conduct a closed meeting in accordance with the Texas Opens Meetings Act, Government Code, Chapter 551, Subchapters D and E or Texas Government Code section 418.183(f).  Before any closed meeting is convened, the presiding officer will public identify the section or sections of the Act authorizing the closed meeting.  All final votes, actions or decisions will be taken in</w:t>
      </w:r>
      <w:r w:rsidR="00094F0D">
        <w:rPr>
          <w:rFonts w:ascii="Times New Roman" w:hAnsi="Times New Roman" w:cs="Times New Roman"/>
          <w:sz w:val="20"/>
          <w:szCs w:val="20"/>
        </w:rPr>
        <w:t xml:space="preserve"> an open meeting (BEC(LEGAL)).</w:t>
      </w:r>
    </w:p>
    <w:p w:rsidR="00094F0D" w:rsidRPr="00A67254" w:rsidRDefault="00094F0D" w:rsidP="00B80934">
      <w:pPr>
        <w:pStyle w:val="NoSpacing"/>
        <w:rPr>
          <w:rFonts w:ascii="Times New Roman" w:hAnsi="Times New Roman" w:cs="Times New Roman"/>
          <w:sz w:val="16"/>
          <w:szCs w:val="16"/>
        </w:rPr>
      </w:pPr>
    </w:p>
    <w:p w:rsidR="00094F0D" w:rsidRDefault="00094F0D" w:rsidP="00B80934">
      <w:pPr>
        <w:pStyle w:val="NoSpacing"/>
        <w:rPr>
          <w:rFonts w:ascii="Times New Roman" w:hAnsi="Times New Roman" w:cs="Times New Roman"/>
          <w:sz w:val="24"/>
          <w:szCs w:val="24"/>
        </w:rPr>
      </w:pPr>
      <w:r>
        <w:rPr>
          <w:rFonts w:ascii="Times New Roman" w:hAnsi="Times New Roman" w:cs="Times New Roman"/>
          <w:sz w:val="24"/>
          <w:szCs w:val="24"/>
        </w:rPr>
        <w:t xml:space="preserve">This notice was posted in compliance with the Texas Open Meetings Act </w:t>
      </w:r>
      <w:r w:rsidR="002176D6">
        <w:rPr>
          <w:rFonts w:ascii="Times New Roman" w:hAnsi="Times New Roman" w:cs="Times New Roman"/>
          <w:sz w:val="24"/>
          <w:szCs w:val="24"/>
        </w:rPr>
        <w:t xml:space="preserve">at </w:t>
      </w:r>
      <w:r w:rsidR="0012721C">
        <w:rPr>
          <w:rFonts w:ascii="Times New Roman" w:hAnsi="Times New Roman" w:cs="Times New Roman"/>
          <w:sz w:val="24"/>
          <w:szCs w:val="24"/>
        </w:rPr>
        <w:t>3</w:t>
      </w:r>
      <w:r w:rsidR="00816EE1">
        <w:rPr>
          <w:rFonts w:ascii="Times New Roman" w:hAnsi="Times New Roman" w:cs="Times New Roman"/>
          <w:sz w:val="24"/>
          <w:szCs w:val="24"/>
        </w:rPr>
        <w:t>:5</w:t>
      </w:r>
      <w:r w:rsidR="00F216E2">
        <w:rPr>
          <w:rFonts w:ascii="Times New Roman" w:hAnsi="Times New Roman" w:cs="Times New Roman"/>
          <w:sz w:val="24"/>
          <w:szCs w:val="24"/>
        </w:rPr>
        <w:t xml:space="preserve">0pm, </w:t>
      </w:r>
      <w:r w:rsidR="00816EE1">
        <w:rPr>
          <w:rFonts w:ascii="Times New Roman" w:hAnsi="Times New Roman" w:cs="Times New Roman"/>
          <w:sz w:val="24"/>
          <w:szCs w:val="24"/>
        </w:rPr>
        <w:t>December 7, 2020</w:t>
      </w:r>
      <w:r w:rsidR="00F216E2">
        <w:rPr>
          <w:rFonts w:ascii="Times New Roman" w:hAnsi="Times New Roman" w:cs="Times New Roman"/>
          <w:sz w:val="24"/>
          <w:szCs w:val="24"/>
        </w:rPr>
        <w:t>.</w:t>
      </w:r>
    </w:p>
    <w:p w:rsidR="00094F0D" w:rsidRDefault="00094F0D" w:rsidP="00B80934">
      <w:pPr>
        <w:pStyle w:val="NoSpacing"/>
        <w:rPr>
          <w:rFonts w:ascii="Times New Roman" w:hAnsi="Times New Roman" w:cs="Times New Roman"/>
          <w:sz w:val="24"/>
          <w:szCs w:val="24"/>
        </w:rPr>
      </w:pPr>
    </w:p>
    <w:p w:rsidR="00A67254" w:rsidRDefault="00A67254" w:rsidP="00B80934">
      <w:pPr>
        <w:pStyle w:val="NoSpacing"/>
        <w:rPr>
          <w:rFonts w:ascii="Times New Roman" w:hAnsi="Times New Roman" w:cs="Times New Roman"/>
          <w:sz w:val="16"/>
          <w:szCs w:val="16"/>
        </w:rPr>
      </w:pPr>
    </w:p>
    <w:p w:rsidR="00AA0AD2" w:rsidRPr="00A67254" w:rsidRDefault="00AA0AD2" w:rsidP="00B80934">
      <w:pPr>
        <w:pStyle w:val="NoSpacing"/>
        <w:rPr>
          <w:rFonts w:ascii="Times New Roman" w:hAnsi="Times New Roman" w:cs="Times New Roman"/>
          <w:sz w:val="16"/>
          <w:szCs w:val="16"/>
        </w:rPr>
      </w:pPr>
    </w:p>
    <w:p w:rsidR="00094F0D" w:rsidRDefault="00094F0D" w:rsidP="00B80934">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p>
    <w:p w:rsidR="00635EE7" w:rsidRDefault="00816EE1" w:rsidP="00AA0AD2">
      <w:pPr>
        <w:pStyle w:val="NoSpacing"/>
        <w:rPr>
          <w:rFonts w:ascii="Times New Roman" w:hAnsi="Times New Roman" w:cs="Times New Roman"/>
          <w:sz w:val="24"/>
          <w:szCs w:val="24"/>
        </w:rPr>
      </w:pPr>
      <w:r>
        <w:rPr>
          <w:rFonts w:ascii="Times New Roman" w:hAnsi="Times New Roman" w:cs="Times New Roman"/>
          <w:sz w:val="24"/>
          <w:szCs w:val="24"/>
        </w:rPr>
        <w:t xml:space="preserve">Dr. </w:t>
      </w:r>
      <w:r w:rsidR="00635EE7">
        <w:rPr>
          <w:rFonts w:ascii="Times New Roman" w:hAnsi="Times New Roman" w:cs="Times New Roman"/>
          <w:sz w:val="24"/>
          <w:szCs w:val="24"/>
        </w:rPr>
        <w:t xml:space="preserve">Cody </w:t>
      </w:r>
      <w:proofErr w:type="spellStart"/>
      <w:r w:rsidR="00635EE7">
        <w:rPr>
          <w:rFonts w:ascii="Times New Roman" w:hAnsi="Times New Roman" w:cs="Times New Roman"/>
          <w:sz w:val="24"/>
          <w:szCs w:val="24"/>
        </w:rPr>
        <w:t>Moree</w:t>
      </w:r>
      <w:proofErr w:type="spellEnd"/>
      <w:r w:rsidR="00635EE7">
        <w:rPr>
          <w:rFonts w:ascii="Times New Roman" w:hAnsi="Times New Roman" w:cs="Times New Roman"/>
          <w:sz w:val="24"/>
          <w:szCs w:val="24"/>
        </w:rPr>
        <w:t>, Superintendent</w:t>
      </w:r>
    </w:p>
    <w:p w:rsidR="0079720E" w:rsidRPr="004D426A" w:rsidRDefault="00094F0D" w:rsidP="00AA0AD2">
      <w:pPr>
        <w:pStyle w:val="NoSpacing"/>
      </w:pPr>
      <w:r>
        <w:rPr>
          <w:rFonts w:ascii="Times New Roman" w:hAnsi="Times New Roman" w:cs="Times New Roman"/>
          <w:sz w:val="24"/>
          <w:szCs w:val="24"/>
        </w:rPr>
        <w:t>For the Board of Trustees</w:t>
      </w:r>
      <w:r w:rsidR="002F360B">
        <w:rPr>
          <w:rFonts w:ascii="Times New Roman" w:hAnsi="Times New Roman" w:cs="Times New Roman"/>
          <w:sz w:val="24"/>
          <w:szCs w:val="24"/>
        </w:rPr>
        <w:tab/>
      </w:r>
      <w:r w:rsidR="004D426A">
        <w:tab/>
      </w:r>
      <w:r w:rsidR="004D426A">
        <w:tab/>
      </w:r>
      <w:r w:rsidR="004D426A">
        <w:tab/>
      </w:r>
      <w:r w:rsidR="004D426A">
        <w:tab/>
      </w:r>
      <w:r w:rsidR="004D426A">
        <w:tab/>
      </w:r>
      <w:r w:rsidR="004D426A">
        <w:tab/>
      </w:r>
    </w:p>
    <w:sectPr w:rsidR="0079720E" w:rsidRPr="004D426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536" w:rsidRDefault="00A70536" w:rsidP="004D426A">
      <w:pPr>
        <w:spacing w:after="0" w:line="240" w:lineRule="auto"/>
      </w:pPr>
      <w:r>
        <w:separator/>
      </w:r>
    </w:p>
  </w:endnote>
  <w:endnote w:type="continuationSeparator" w:id="0">
    <w:p w:rsidR="00A70536" w:rsidRDefault="00A70536" w:rsidP="004D4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536" w:rsidRDefault="00A70536" w:rsidP="004D426A">
      <w:pPr>
        <w:spacing w:after="0" w:line="240" w:lineRule="auto"/>
      </w:pPr>
      <w:r>
        <w:separator/>
      </w:r>
    </w:p>
  </w:footnote>
  <w:footnote w:type="continuationSeparator" w:id="0">
    <w:p w:rsidR="00A70536" w:rsidRDefault="00A70536" w:rsidP="004D4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26A" w:rsidRDefault="004D426A" w:rsidP="004D426A">
    <w:pPr>
      <w:pStyle w:val="Header"/>
      <w:jc w:val="right"/>
    </w:pPr>
    <w:r>
      <w:rPr>
        <w:rFonts w:cstheme="minorHAnsi"/>
        <w:b/>
        <w:noProof/>
        <w:sz w:val="28"/>
        <w:szCs w:val="28"/>
      </w:rPr>
      <w:drawing>
        <wp:inline distT="0" distB="0" distL="0" distR="0" wp14:anchorId="28755872" wp14:editId="38CEE5E8">
          <wp:extent cx="945962" cy="543779"/>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SDmascot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296" cy="5554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6DD0"/>
    <w:multiLevelType w:val="hybridMultilevel"/>
    <w:tmpl w:val="D286E9EE"/>
    <w:lvl w:ilvl="0" w:tplc="09148668">
      <w:start w:val="1"/>
      <w:numFmt w:val="decimal"/>
      <w:lvlText w:val="%1."/>
      <w:lvlJc w:val="left"/>
      <w:pPr>
        <w:ind w:left="81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678F6"/>
    <w:multiLevelType w:val="hybridMultilevel"/>
    <w:tmpl w:val="1A44F45C"/>
    <w:lvl w:ilvl="0" w:tplc="221E4AB2">
      <w:start w:val="1"/>
      <w:numFmt w:val="upp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CA385B"/>
    <w:multiLevelType w:val="hybridMultilevel"/>
    <w:tmpl w:val="D46CB0F0"/>
    <w:lvl w:ilvl="0" w:tplc="94DAE53C">
      <w:start w:val="1"/>
      <w:numFmt w:val="upp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EE5259"/>
    <w:multiLevelType w:val="hybridMultilevel"/>
    <w:tmpl w:val="66F8AFCC"/>
    <w:lvl w:ilvl="0" w:tplc="0A302C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152756"/>
    <w:multiLevelType w:val="hybridMultilevel"/>
    <w:tmpl w:val="90F6BE28"/>
    <w:lvl w:ilvl="0" w:tplc="A0F44FBE">
      <w:start w:val="1"/>
      <w:numFmt w:val="upp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E7370B"/>
    <w:multiLevelType w:val="hybridMultilevel"/>
    <w:tmpl w:val="90B4EFE8"/>
    <w:lvl w:ilvl="0" w:tplc="753AB198">
      <w:start w:val="1"/>
      <w:numFmt w:val="upp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052784"/>
    <w:multiLevelType w:val="hybridMultilevel"/>
    <w:tmpl w:val="B08ED94E"/>
    <w:lvl w:ilvl="0" w:tplc="671043D4">
      <w:start w:val="1"/>
      <w:numFmt w:val="upp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444ED9"/>
    <w:multiLevelType w:val="hybridMultilevel"/>
    <w:tmpl w:val="F42A8566"/>
    <w:lvl w:ilvl="0" w:tplc="07C8F6E2">
      <w:start w:val="1"/>
      <w:numFmt w:val="upp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26511C"/>
    <w:multiLevelType w:val="hybridMultilevel"/>
    <w:tmpl w:val="727220C8"/>
    <w:lvl w:ilvl="0" w:tplc="C88C4C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98265FE"/>
    <w:multiLevelType w:val="hybridMultilevel"/>
    <w:tmpl w:val="99F61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9C2B25"/>
    <w:multiLevelType w:val="hybridMultilevel"/>
    <w:tmpl w:val="0B5E8C84"/>
    <w:lvl w:ilvl="0" w:tplc="62DC15AE">
      <w:start w:val="1"/>
      <w:numFmt w:val="upp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10"/>
  </w:num>
  <w:num w:numId="4">
    <w:abstractNumId w:val="2"/>
  </w:num>
  <w:num w:numId="5">
    <w:abstractNumId w:val="5"/>
  </w:num>
  <w:num w:numId="6">
    <w:abstractNumId w:val="1"/>
  </w:num>
  <w:num w:numId="7">
    <w:abstractNumId w:val="6"/>
  </w:num>
  <w:num w:numId="8">
    <w:abstractNumId w:val="7"/>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6A"/>
    <w:rsid w:val="00094F0D"/>
    <w:rsid w:val="000C31A5"/>
    <w:rsid w:val="0012721C"/>
    <w:rsid w:val="002176D6"/>
    <w:rsid w:val="00297823"/>
    <w:rsid w:val="002C0B5B"/>
    <w:rsid w:val="002E4014"/>
    <w:rsid w:val="002F360B"/>
    <w:rsid w:val="00325AAB"/>
    <w:rsid w:val="00413525"/>
    <w:rsid w:val="004D426A"/>
    <w:rsid w:val="00635EE7"/>
    <w:rsid w:val="006D28E8"/>
    <w:rsid w:val="0079720E"/>
    <w:rsid w:val="007A2349"/>
    <w:rsid w:val="00816EE1"/>
    <w:rsid w:val="00A445D2"/>
    <w:rsid w:val="00A67254"/>
    <w:rsid w:val="00A70536"/>
    <w:rsid w:val="00AA0AD2"/>
    <w:rsid w:val="00B80934"/>
    <w:rsid w:val="00C40815"/>
    <w:rsid w:val="00CC018A"/>
    <w:rsid w:val="00E2755E"/>
    <w:rsid w:val="00F2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ABC10-DBD8-49C9-A408-AB11F237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26A"/>
  </w:style>
  <w:style w:type="paragraph" w:styleId="Footer">
    <w:name w:val="footer"/>
    <w:basedOn w:val="Normal"/>
    <w:link w:val="FooterChar"/>
    <w:uiPriority w:val="99"/>
    <w:unhideWhenUsed/>
    <w:rsid w:val="004D4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26A"/>
  </w:style>
  <w:style w:type="paragraph" w:styleId="NoSpacing">
    <w:name w:val="No Spacing"/>
    <w:uiPriority w:val="1"/>
    <w:qFormat/>
    <w:rsid w:val="004D426A"/>
    <w:pPr>
      <w:spacing w:after="0" w:line="240" w:lineRule="auto"/>
    </w:pPr>
  </w:style>
  <w:style w:type="paragraph" w:styleId="BalloonText">
    <w:name w:val="Balloon Text"/>
    <w:basedOn w:val="Normal"/>
    <w:link w:val="BalloonTextChar"/>
    <w:uiPriority w:val="99"/>
    <w:semiHidden/>
    <w:unhideWhenUsed/>
    <w:rsid w:val="00AA0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A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Moree</dc:creator>
  <cp:keywords/>
  <dc:description/>
  <cp:lastModifiedBy>Cory Head</cp:lastModifiedBy>
  <cp:revision>2</cp:revision>
  <cp:lastPrinted>2020-12-07T19:53:00Z</cp:lastPrinted>
  <dcterms:created xsi:type="dcterms:W3CDTF">2020-12-11T20:25:00Z</dcterms:created>
  <dcterms:modified xsi:type="dcterms:W3CDTF">2020-12-11T20:25:00Z</dcterms:modified>
</cp:coreProperties>
</file>