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17" w:rsidRPr="00861E79" w:rsidRDefault="009248BE" w:rsidP="009248BE">
      <w:pPr>
        <w:tabs>
          <w:tab w:val="left" w:pos="7753"/>
        </w:tabs>
        <w:spacing w:after="0" w:line="240" w:lineRule="auto"/>
        <w:jc w:val="center"/>
        <w:rPr>
          <w:rFonts w:ascii="Georgia" w:eastAsia="Georgia" w:hAnsi="Georgia" w:cs="Georgia"/>
          <w:b/>
          <w:sz w:val="22"/>
          <w:szCs w:val="20"/>
          <w:u w:val="single"/>
        </w:rPr>
      </w:pPr>
      <w:bookmarkStart w:id="0" w:name="_GoBack"/>
      <w:bookmarkEnd w:id="0"/>
      <w:r w:rsidRPr="00861E79">
        <w:rPr>
          <w:rFonts w:ascii="Georgia" w:eastAsia="Georgia" w:hAnsi="Georgia" w:cs="Georgia"/>
          <w:b/>
          <w:sz w:val="22"/>
          <w:szCs w:val="20"/>
          <w:u w:val="single"/>
        </w:rPr>
        <w:t>Board of Education Meeting</w:t>
      </w:r>
    </w:p>
    <w:p w:rsidR="009248BE" w:rsidRDefault="009248BE" w:rsidP="009248BE">
      <w:pPr>
        <w:tabs>
          <w:tab w:val="left" w:pos="7753"/>
        </w:tabs>
        <w:spacing w:after="0" w:line="240" w:lineRule="auto"/>
        <w:jc w:val="center"/>
        <w:rPr>
          <w:rFonts w:ascii="Georgia" w:eastAsia="Georgia" w:hAnsi="Georgia" w:cs="Georgia"/>
          <w:b/>
          <w:sz w:val="20"/>
          <w:szCs w:val="20"/>
        </w:rPr>
      </w:pPr>
      <w:r w:rsidRPr="00861E79">
        <w:rPr>
          <w:rFonts w:ascii="Georgia" w:eastAsia="Georgia" w:hAnsi="Georgia" w:cs="Georgia"/>
          <w:b/>
          <w:sz w:val="20"/>
          <w:szCs w:val="20"/>
        </w:rPr>
        <w:t>Agenda (Tentative)</w:t>
      </w:r>
    </w:p>
    <w:p w:rsidR="00681530" w:rsidRPr="00861E79" w:rsidRDefault="00681530" w:rsidP="009248BE">
      <w:pPr>
        <w:tabs>
          <w:tab w:val="left" w:pos="7753"/>
        </w:tabs>
        <w:spacing w:after="0" w:line="240" w:lineRule="auto"/>
        <w:jc w:val="center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Regular Meeting-</w:t>
      </w:r>
      <w:r w:rsidR="008F70FD">
        <w:rPr>
          <w:rFonts w:ascii="Georgia" w:eastAsia="Georgia" w:hAnsi="Georgia" w:cs="Georgia"/>
          <w:b/>
          <w:sz w:val="20"/>
          <w:szCs w:val="20"/>
        </w:rPr>
        <w:t>Library</w:t>
      </w:r>
    </w:p>
    <w:p w:rsidR="00EE732C" w:rsidRPr="00861E79" w:rsidRDefault="009248BE" w:rsidP="00BF0472">
      <w:pPr>
        <w:tabs>
          <w:tab w:val="left" w:pos="7753"/>
        </w:tabs>
        <w:spacing w:after="0" w:line="240" w:lineRule="auto"/>
        <w:jc w:val="center"/>
        <w:rPr>
          <w:rFonts w:ascii="Georgia" w:eastAsia="Georgia" w:hAnsi="Georgia" w:cs="Georgia"/>
          <w:b/>
          <w:sz w:val="20"/>
          <w:szCs w:val="20"/>
        </w:rPr>
      </w:pPr>
      <w:r w:rsidRPr="00861E79">
        <w:rPr>
          <w:rFonts w:ascii="Georgia" w:eastAsia="Georgia" w:hAnsi="Georgia" w:cs="Georgia"/>
          <w:b/>
          <w:sz w:val="20"/>
          <w:szCs w:val="20"/>
        </w:rPr>
        <w:t>October 14, 2020</w:t>
      </w:r>
      <w:r w:rsidR="00861E79">
        <w:rPr>
          <w:rFonts w:ascii="Georgia" w:eastAsia="Georgia" w:hAnsi="Georgia" w:cs="Georgia"/>
          <w:b/>
          <w:sz w:val="20"/>
          <w:szCs w:val="20"/>
        </w:rPr>
        <w:t>, 7:00 pm</w:t>
      </w:r>
    </w:p>
    <w:p w:rsidR="00861E79" w:rsidRPr="00861E79" w:rsidRDefault="00861E79" w:rsidP="00BF0472">
      <w:pPr>
        <w:tabs>
          <w:tab w:val="left" w:pos="7753"/>
        </w:tabs>
        <w:spacing w:after="0"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:rsidR="00BF0472" w:rsidRPr="00861E79" w:rsidRDefault="00BF0472" w:rsidP="00BF0472">
      <w:pPr>
        <w:pStyle w:val="ListParagraph"/>
        <w:numPr>
          <w:ilvl w:val="0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 w:rsidRPr="00861E79">
        <w:rPr>
          <w:rFonts w:ascii="Georgia" w:eastAsia="Georgia" w:hAnsi="Georgia" w:cs="Georgia"/>
          <w:b/>
          <w:sz w:val="20"/>
          <w:szCs w:val="20"/>
        </w:rPr>
        <w:t>Preliminaries of the Meeting</w:t>
      </w:r>
    </w:p>
    <w:p w:rsidR="00BF0472" w:rsidRPr="00861E79" w:rsidRDefault="00BF0472" w:rsidP="00BF0472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861E79">
        <w:rPr>
          <w:rFonts w:ascii="Georgia" w:eastAsia="Georgia" w:hAnsi="Georgia" w:cs="Georgia"/>
          <w:sz w:val="20"/>
          <w:szCs w:val="20"/>
        </w:rPr>
        <w:t>Call to Order</w:t>
      </w:r>
    </w:p>
    <w:p w:rsidR="00BF0472" w:rsidRPr="00861E79" w:rsidRDefault="00BF0472" w:rsidP="00BF0472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861E79">
        <w:rPr>
          <w:rFonts w:ascii="Georgia" w:eastAsia="Georgia" w:hAnsi="Georgia" w:cs="Georgia"/>
          <w:sz w:val="20"/>
          <w:szCs w:val="20"/>
        </w:rPr>
        <w:t>Roll Call</w:t>
      </w:r>
    </w:p>
    <w:p w:rsidR="00BF0472" w:rsidRPr="00861E79" w:rsidRDefault="00BF0472" w:rsidP="00BF0472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861E79">
        <w:rPr>
          <w:rFonts w:ascii="Georgia" w:eastAsia="Georgia" w:hAnsi="Georgia" w:cs="Georgia"/>
          <w:sz w:val="20"/>
          <w:szCs w:val="20"/>
        </w:rPr>
        <w:t>Adoption of Agenda</w:t>
      </w:r>
    </w:p>
    <w:p w:rsidR="00BF0472" w:rsidRPr="00861E79" w:rsidRDefault="00BF0472" w:rsidP="00BF0472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861E79">
        <w:rPr>
          <w:rFonts w:ascii="Georgia" w:eastAsia="Georgia" w:hAnsi="Georgia" w:cs="Georgia"/>
          <w:sz w:val="20"/>
          <w:szCs w:val="20"/>
        </w:rPr>
        <w:t>Recognition of Patrons and Guests</w:t>
      </w:r>
    </w:p>
    <w:p w:rsidR="00BF0472" w:rsidRPr="00861E79" w:rsidRDefault="00BF0472" w:rsidP="00BF0472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861E79">
        <w:rPr>
          <w:rFonts w:ascii="Georgia" w:eastAsia="Georgia" w:hAnsi="Georgia" w:cs="Georgia"/>
          <w:sz w:val="20"/>
          <w:szCs w:val="20"/>
        </w:rPr>
        <w:t>Review of Financial Information</w:t>
      </w:r>
    </w:p>
    <w:p w:rsidR="00861E79" w:rsidRPr="00861E79" w:rsidRDefault="00861E79" w:rsidP="00861E79">
      <w:pPr>
        <w:pStyle w:val="ListParagraph"/>
        <w:tabs>
          <w:tab w:val="left" w:pos="7753"/>
        </w:tabs>
        <w:spacing w:after="0" w:line="240" w:lineRule="auto"/>
        <w:ind w:left="1440"/>
        <w:rPr>
          <w:rFonts w:ascii="Georgia" w:eastAsia="Georgia" w:hAnsi="Georgia" w:cs="Georgia"/>
          <w:sz w:val="20"/>
          <w:szCs w:val="20"/>
        </w:rPr>
      </w:pPr>
    </w:p>
    <w:p w:rsidR="00BF0472" w:rsidRPr="00861E79" w:rsidRDefault="00BF0472" w:rsidP="00BF0472">
      <w:pPr>
        <w:pStyle w:val="ListParagraph"/>
        <w:numPr>
          <w:ilvl w:val="0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 w:rsidRPr="00861E79">
        <w:rPr>
          <w:rFonts w:ascii="Georgia" w:eastAsia="Georgia" w:hAnsi="Georgia" w:cs="Georgia"/>
          <w:b/>
          <w:sz w:val="20"/>
          <w:szCs w:val="20"/>
        </w:rPr>
        <w:t>Moment of Excellence</w:t>
      </w:r>
    </w:p>
    <w:p w:rsidR="00BF0472" w:rsidRPr="00861E79" w:rsidRDefault="008F70FD" w:rsidP="005805C0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Mrs. Askew/8</w:t>
      </w:r>
      <w:r w:rsidRPr="008F70FD">
        <w:rPr>
          <w:rFonts w:ascii="Georgia" w:eastAsia="Georgia" w:hAnsi="Georgia" w:cs="Georgia"/>
          <w:sz w:val="20"/>
          <w:szCs w:val="20"/>
          <w:vertAlign w:val="superscript"/>
        </w:rPr>
        <w:t>th</w:t>
      </w:r>
      <w:r>
        <w:rPr>
          <w:rFonts w:ascii="Georgia" w:eastAsia="Georgia" w:hAnsi="Georgia" w:cs="Georgia"/>
          <w:sz w:val="20"/>
          <w:szCs w:val="20"/>
        </w:rPr>
        <w:t xml:space="preserve"> Grade Comm. Arts</w:t>
      </w:r>
    </w:p>
    <w:p w:rsidR="00861E79" w:rsidRPr="00861E79" w:rsidRDefault="00861E79" w:rsidP="00861E79">
      <w:pPr>
        <w:pStyle w:val="ListParagraph"/>
        <w:tabs>
          <w:tab w:val="left" w:pos="7753"/>
        </w:tabs>
        <w:spacing w:after="0" w:line="240" w:lineRule="auto"/>
        <w:ind w:left="2160"/>
        <w:rPr>
          <w:rFonts w:ascii="Georgia" w:eastAsia="Georgia" w:hAnsi="Georgia" w:cs="Georgia"/>
          <w:sz w:val="20"/>
          <w:szCs w:val="20"/>
        </w:rPr>
      </w:pPr>
    </w:p>
    <w:p w:rsidR="00BF0472" w:rsidRPr="00861E79" w:rsidRDefault="00BF0472" w:rsidP="00BF0472">
      <w:pPr>
        <w:pStyle w:val="ListParagraph"/>
        <w:numPr>
          <w:ilvl w:val="0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 w:rsidRPr="00861E79">
        <w:rPr>
          <w:rFonts w:ascii="Georgia" w:eastAsia="Georgia" w:hAnsi="Georgia" w:cs="Georgia"/>
          <w:b/>
          <w:sz w:val="20"/>
          <w:szCs w:val="20"/>
        </w:rPr>
        <w:t>Consent Agenda</w:t>
      </w:r>
    </w:p>
    <w:p w:rsidR="00BF0472" w:rsidRPr="00861E79" w:rsidRDefault="00BF0472" w:rsidP="00BF0472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861E79">
        <w:rPr>
          <w:rFonts w:ascii="Georgia" w:eastAsia="Georgia" w:hAnsi="Georgia" w:cs="Georgia"/>
          <w:sz w:val="20"/>
          <w:szCs w:val="20"/>
        </w:rPr>
        <w:t>Approval of Open Session Minutes – Previous Meeting</w:t>
      </w:r>
    </w:p>
    <w:p w:rsidR="00BF0472" w:rsidRPr="00861E79" w:rsidRDefault="00BF0472" w:rsidP="00BF0472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861E79">
        <w:rPr>
          <w:rFonts w:ascii="Georgia" w:eastAsia="Georgia" w:hAnsi="Georgia" w:cs="Georgia"/>
          <w:sz w:val="20"/>
          <w:szCs w:val="20"/>
        </w:rPr>
        <w:t>Approval of Payments of Bills</w:t>
      </w:r>
    </w:p>
    <w:p w:rsidR="00BF0472" w:rsidRPr="00861E79" w:rsidRDefault="00BF0472" w:rsidP="00BF0472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861E79">
        <w:rPr>
          <w:rFonts w:ascii="Georgia" w:eastAsia="Georgia" w:hAnsi="Georgia" w:cs="Georgia"/>
          <w:sz w:val="20"/>
          <w:szCs w:val="20"/>
        </w:rPr>
        <w:t>Transfer of Funds</w:t>
      </w:r>
    </w:p>
    <w:p w:rsidR="00BF0472" w:rsidRPr="00861E79" w:rsidRDefault="00BF0472" w:rsidP="00BF0472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861E79">
        <w:rPr>
          <w:rFonts w:ascii="Georgia" w:eastAsia="Georgia" w:hAnsi="Georgia" w:cs="Georgia"/>
          <w:sz w:val="20"/>
          <w:szCs w:val="20"/>
        </w:rPr>
        <w:t>Substitute List</w:t>
      </w:r>
    </w:p>
    <w:p w:rsidR="00BF0472" w:rsidRPr="00861E79" w:rsidRDefault="00BF0472" w:rsidP="00BF0472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861E79">
        <w:rPr>
          <w:rFonts w:ascii="Georgia" w:eastAsia="Georgia" w:hAnsi="Georgia" w:cs="Georgia"/>
          <w:sz w:val="20"/>
          <w:szCs w:val="20"/>
        </w:rPr>
        <w:t>Contract Agreements</w:t>
      </w:r>
    </w:p>
    <w:p w:rsidR="00BF0472" w:rsidRPr="00861E79" w:rsidRDefault="00BF0472" w:rsidP="00BF0472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861E79">
        <w:rPr>
          <w:rFonts w:ascii="Georgia" w:eastAsia="Georgia" w:hAnsi="Georgia" w:cs="Georgia"/>
          <w:sz w:val="20"/>
          <w:szCs w:val="20"/>
        </w:rPr>
        <w:t>Program Evaluations</w:t>
      </w:r>
      <w:r w:rsidR="00681530">
        <w:rPr>
          <w:rFonts w:ascii="Georgia" w:eastAsia="Georgia" w:hAnsi="Georgia" w:cs="Georgia"/>
          <w:sz w:val="20"/>
          <w:szCs w:val="20"/>
        </w:rPr>
        <w:t xml:space="preserve"> (Career Technical Education, Gifted Education, Homeless Students, At-Risk Students)</w:t>
      </w:r>
    </w:p>
    <w:p w:rsidR="00861E79" w:rsidRPr="00861E79" w:rsidRDefault="00861E79" w:rsidP="00861E79">
      <w:pPr>
        <w:pStyle w:val="ListParagraph"/>
        <w:tabs>
          <w:tab w:val="left" w:pos="7753"/>
        </w:tabs>
        <w:spacing w:after="0" w:line="240" w:lineRule="auto"/>
        <w:ind w:left="1440"/>
        <w:rPr>
          <w:rFonts w:ascii="Georgia" w:eastAsia="Georgia" w:hAnsi="Georgia" w:cs="Georgia"/>
          <w:sz w:val="20"/>
          <w:szCs w:val="20"/>
        </w:rPr>
      </w:pPr>
    </w:p>
    <w:p w:rsidR="00BF0472" w:rsidRPr="00861E79" w:rsidRDefault="00BF0472" w:rsidP="00BF0472">
      <w:pPr>
        <w:pStyle w:val="ListParagraph"/>
        <w:numPr>
          <w:ilvl w:val="0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 w:rsidRPr="00861E79">
        <w:rPr>
          <w:rFonts w:ascii="Georgia" w:eastAsia="Georgia" w:hAnsi="Georgia" w:cs="Georgia"/>
          <w:b/>
          <w:sz w:val="20"/>
          <w:szCs w:val="20"/>
        </w:rPr>
        <w:t>Communications</w:t>
      </w:r>
    </w:p>
    <w:p w:rsidR="00861E79" w:rsidRPr="00861E79" w:rsidRDefault="00861E79" w:rsidP="00861E79">
      <w:pPr>
        <w:pStyle w:val="ListParagraph"/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</w:p>
    <w:p w:rsidR="00BF0472" w:rsidRPr="00861E79" w:rsidRDefault="00BF0472" w:rsidP="00BF0472">
      <w:pPr>
        <w:pStyle w:val="ListParagraph"/>
        <w:numPr>
          <w:ilvl w:val="0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 w:rsidRPr="00861E79">
        <w:rPr>
          <w:rFonts w:ascii="Georgia" w:eastAsia="Georgia" w:hAnsi="Georgia" w:cs="Georgia"/>
          <w:b/>
          <w:sz w:val="20"/>
          <w:szCs w:val="20"/>
        </w:rPr>
        <w:t>Scheduled Audience</w:t>
      </w:r>
    </w:p>
    <w:p w:rsidR="00861E79" w:rsidRPr="00861E79" w:rsidRDefault="00861E79" w:rsidP="00861E79">
      <w:pPr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</w:p>
    <w:p w:rsidR="00BF0472" w:rsidRPr="00861E79" w:rsidRDefault="00BF0472" w:rsidP="00BF0472">
      <w:pPr>
        <w:pStyle w:val="ListParagraph"/>
        <w:numPr>
          <w:ilvl w:val="0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 w:rsidRPr="00861E79">
        <w:rPr>
          <w:rFonts w:ascii="Georgia" w:eastAsia="Georgia" w:hAnsi="Georgia" w:cs="Georgia"/>
          <w:b/>
          <w:sz w:val="20"/>
          <w:szCs w:val="20"/>
        </w:rPr>
        <w:t>Reports</w:t>
      </w:r>
    </w:p>
    <w:p w:rsidR="00BF0472" w:rsidRPr="00861E79" w:rsidRDefault="00BF0472" w:rsidP="00BF0472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861E79">
        <w:rPr>
          <w:rFonts w:ascii="Georgia" w:eastAsia="Georgia" w:hAnsi="Georgia" w:cs="Georgia"/>
          <w:sz w:val="20"/>
          <w:szCs w:val="20"/>
        </w:rPr>
        <w:t>Principal: Brandon Wallace</w:t>
      </w:r>
    </w:p>
    <w:p w:rsidR="00BF0472" w:rsidRPr="00861E79" w:rsidRDefault="00BF0472" w:rsidP="00BF0472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861E79">
        <w:rPr>
          <w:rFonts w:ascii="Georgia" w:eastAsia="Georgia" w:hAnsi="Georgia" w:cs="Georgia"/>
          <w:sz w:val="20"/>
          <w:szCs w:val="20"/>
        </w:rPr>
        <w:t>Superintendent: Joe Murphy</w:t>
      </w:r>
    </w:p>
    <w:p w:rsidR="00861E79" w:rsidRPr="00861E79" w:rsidRDefault="00861E79" w:rsidP="00861E79">
      <w:pPr>
        <w:pStyle w:val="ListParagraph"/>
        <w:tabs>
          <w:tab w:val="left" w:pos="7753"/>
        </w:tabs>
        <w:spacing w:after="0" w:line="240" w:lineRule="auto"/>
        <w:ind w:left="1440"/>
        <w:rPr>
          <w:rFonts w:ascii="Georgia" w:eastAsia="Georgia" w:hAnsi="Georgia" w:cs="Georgia"/>
          <w:sz w:val="20"/>
          <w:szCs w:val="20"/>
        </w:rPr>
      </w:pPr>
    </w:p>
    <w:p w:rsidR="00BF0472" w:rsidRPr="00861E79" w:rsidRDefault="00861E79" w:rsidP="00BF0472">
      <w:pPr>
        <w:pStyle w:val="ListParagraph"/>
        <w:numPr>
          <w:ilvl w:val="0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 w:rsidRPr="00861E79">
        <w:rPr>
          <w:rFonts w:ascii="Georgia" w:eastAsia="Georgia" w:hAnsi="Georgia" w:cs="Georgia"/>
          <w:b/>
          <w:sz w:val="20"/>
          <w:szCs w:val="20"/>
        </w:rPr>
        <w:t>Old Business</w:t>
      </w:r>
    </w:p>
    <w:p w:rsidR="00861E79" w:rsidRPr="00861E79" w:rsidRDefault="00861E79" w:rsidP="00861E79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861E79" w:rsidRPr="00861E79" w:rsidRDefault="00861E79" w:rsidP="00861E79">
      <w:pPr>
        <w:pStyle w:val="ListParagraph"/>
        <w:tabs>
          <w:tab w:val="left" w:pos="7753"/>
        </w:tabs>
        <w:spacing w:after="0" w:line="240" w:lineRule="auto"/>
        <w:ind w:left="1440"/>
        <w:rPr>
          <w:rFonts w:ascii="Georgia" w:eastAsia="Georgia" w:hAnsi="Georgia" w:cs="Georgia"/>
          <w:sz w:val="20"/>
          <w:szCs w:val="20"/>
        </w:rPr>
      </w:pPr>
    </w:p>
    <w:p w:rsidR="00861E79" w:rsidRPr="00861E79" w:rsidRDefault="00861E79" w:rsidP="00BF0472">
      <w:pPr>
        <w:pStyle w:val="ListParagraph"/>
        <w:numPr>
          <w:ilvl w:val="0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 w:rsidRPr="00861E79">
        <w:rPr>
          <w:rFonts w:ascii="Georgia" w:eastAsia="Georgia" w:hAnsi="Georgia" w:cs="Georgia"/>
          <w:b/>
          <w:sz w:val="20"/>
          <w:szCs w:val="20"/>
        </w:rPr>
        <w:t>New Business</w:t>
      </w:r>
    </w:p>
    <w:p w:rsidR="00861E79" w:rsidRPr="00861E79" w:rsidRDefault="00681530" w:rsidP="00861E79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Approve 2019-2020 Audit</w:t>
      </w:r>
    </w:p>
    <w:p w:rsidR="00861E79" w:rsidRDefault="00681530" w:rsidP="00861E79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APR</w:t>
      </w:r>
    </w:p>
    <w:p w:rsidR="00681530" w:rsidRDefault="008F70FD" w:rsidP="00861E79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Retract ACA Policy</w:t>
      </w:r>
    </w:p>
    <w:p w:rsidR="00861E79" w:rsidRPr="00861E79" w:rsidRDefault="00861E79" w:rsidP="00861E79">
      <w:pPr>
        <w:pStyle w:val="ListParagraph"/>
        <w:tabs>
          <w:tab w:val="left" w:pos="7753"/>
        </w:tabs>
        <w:spacing w:after="0" w:line="240" w:lineRule="auto"/>
        <w:ind w:left="1440"/>
        <w:rPr>
          <w:rFonts w:ascii="Georgia" w:eastAsia="Georgia" w:hAnsi="Georgia" w:cs="Georgia"/>
          <w:sz w:val="20"/>
          <w:szCs w:val="20"/>
        </w:rPr>
      </w:pPr>
    </w:p>
    <w:p w:rsidR="00861E79" w:rsidRPr="00861E79" w:rsidRDefault="00861E79" w:rsidP="00861E79">
      <w:pPr>
        <w:pStyle w:val="ListParagraph"/>
        <w:numPr>
          <w:ilvl w:val="0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 w:rsidRPr="00861E79">
        <w:rPr>
          <w:rFonts w:ascii="Georgia" w:eastAsia="Georgia" w:hAnsi="Georgia" w:cs="Georgia"/>
          <w:b/>
          <w:sz w:val="20"/>
          <w:szCs w:val="20"/>
        </w:rPr>
        <w:t>Move to Executive Session</w:t>
      </w:r>
    </w:p>
    <w:p w:rsidR="00861E79" w:rsidRPr="00861E79" w:rsidRDefault="00861E79" w:rsidP="00861E79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861E79">
        <w:rPr>
          <w:rFonts w:ascii="Georgia" w:eastAsia="Georgia" w:hAnsi="Georgia" w:cs="Georgia"/>
          <w:sz w:val="20"/>
          <w:szCs w:val="20"/>
        </w:rPr>
        <w:t>Approve Executive Session Minutes – Previous Meeting</w:t>
      </w:r>
    </w:p>
    <w:p w:rsidR="00861E79" w:rsidRPr="00861E79" w:rsidRDefault="00861E79" w:rsidP="00861E79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861E79">
        <w:rPr>
          <w:rFonts w:ascii="Georgia" w:eastAsia="Georgia" w:hAnsi="Georgia" w:cs="Georgia"/>
          <w:sz w:val="20"/>
          <w:szCs w:val="20"/>
        </w:rPr>
        <w:t>610.021 (3) (6)</w:t>
      </w:r>
    </w:p>
    <w:p w:rsidR="00861E79" w:rsidRPr="00861E79" w:rsidRDefault="00861E79" w:rsidP="00861E79">
      <w:pPr>
        <w:pStyle w:val="ListParagraph"/>
        <w:tabs>
          <w:tab w:val="left" w:pos="7753"/>
        </w:tabs>
        <w:spacing w:after="0" w:line="240" w:lineRule="auto"/>
        <w:ind w:left="1440"/>
        <w:rPr>
          <w:rFonts w:ascii="Georgia" w:eastAsia="Georgia" w:hAnsi="Georgia" w:cs="Georgia"/>
          <w:sz w:val="20"/>
          <w:szCs w:val="20"/>
        </w:rPr>
      </w:pPr>
    </w:p>
    <w:p w:rsidR="00861E79" w:rsidRDefault="00861E79" w:rsidP="00861E79">
      <w:pPr>
        <w:pStyle w:val="ListParagraph"/>
        <w:numPr>
          <w:ilvl w:val="0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 w:rsidRPr="00861E79">
        <w:rPr>
          <w:rFonts w:ascii="Georgia" w:eastAsia="Georgia" w:hAnsi="Georgia" w:cs="Georgia"/>
          <w:b/>
          <w:sz w:val="20"/>
          <w:szCs w:val="20"/>
        </w:rPr>
        <w:t>Move to Regular Session</w:t>
      </w:r>
    </w:p>
    <w:p w:rsidR="00861E79" w:rsidRPr="00861E79" w:rsidRDefault="00861E79" w:rsidP="00861E79">
      <w:pPr>
        <w:pStyle w:val="ListParagraph"/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</w:p>
    <w:p w:rsidR="00861E79" w:rsidRDefault="00861E79" w:rsidP="00861E79">
      <w:pPr>
        <w:pStyle w:val="ListParagraph"/>
        <w:numPr>
          <w:ilvl w:val="0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 w:rsidRPr="00861E79">
        <w:rPr>
          <w:rFonts w:ascii="Georgia" w:eastAsia="Georgia" w:hAnsi="Georgia" w:cs="Georgia"/>
          <w:b/>
          <w:sz w:val="20"/>
          <w:szCs w:val="20"/>
        </w:rPr>
        <w:t>Adjournment</w:t>
      </w:r>
    </w:p>
    <w:p w:rsidR="00861E79" w:rsidRDefault="00861E79" w:rsidP="00861E79">
      <w:pPr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</w:p>
    <w:p w:rsidR="00861E79" w:rsidRPr="00861E79" w:rsidRDefault="00861E79" w:rsidP="00861E79">
      <w:p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14"/>
          <w:szCs w:val="20"/>
        </w:rPr>
      </w:pPr>
      <w:r>
        <w:rPr>
          <w:rFonts w:ascii="Georgia" w:eastAsia="Georgia" w:hAnsi="Georgia" w:cs="Georgia"/>
          <w:sz w:val="14"/>
          <w:szCs w:val="20"/>
        </w:rPr>
        <w:t>*In accordance with Policy BDDB persons who wish to be on the board agenda as a scheduled audience should contact the Superintendent five days prior to meeting. Participants are limited to 3 minutes unless the Board President grants an extension.</w:t>
      </w:r>
    </w:p>
    <w:sectPr w:rsidR="00861E79" w:rsidRPr="00861E79"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9F" w:rsidRDefault="005805C0">
      <w:pPr>
        <w:spacing w:after="0" w:line="240" w:lineRule="auto"/>
      </w:pPr>
      <w:r>
        <w:separator/>
      </w:r>
    </w:p>
  </w:endnote>
  <w:endnote w:type="continuationSeparator" w:id="0">
    <w:p w:rsidR="00A0329F" w:rsidRDefault="0058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9F" w:rsidRDefault="005805C0">
      <w:pPr>
        <w:spacing w:after="0" w:line="240" w:lineRule="auto"/>
      </w:pPr>
      <w:r>
        <w:separator/>
      </w:r>
    </w:p>
  </w:footnote>
  <w:footnote w:type="continuationSeparator" w:id="0">
    <w:p w:rsidR="00A0329F" w:rsidRDefault="00580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17" w:rsidRDefault="0037671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0"/>
        <w:szCs w:val="20"/>
      </w:rPr>
    </w:pPr>
  </w:p>
  <w:tbl>
    <w:tblPr>
      <w:tblStyle w:val="a"/>
      <w:tblW w:w="10885" w:type="dxa"/>
      <w:tblInd w:w="-50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217"/>
      <w:gridCol w:w="8385"/>
      <w:gridCol w:w="1283"/>
    </w:tblGrid>
    <w:tr w:rsidR="00376717">
      <w:trPr>
        <w:trHeight w:val="1500"/>
      </w:trPr>
      <w:tc>
        <w:tcPr>
          <w:tcW w:w="121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376717" w:rsidRDefault="005805C0">
          <w:pPr>
            <w:tabs>
              <w:tab w:val="center" w:pos="4320"/>
              <w:tab w:val="right" w:pos="8640"/>
            </w:tabs>
            <w:rPr>
              <w:color w:val="000000"/>
            </w:rPr>
          </w:pPr>
          <w:r>
            <w:rPr>
              <w:noProof/>
            </w:rPr>
            <w:drawing>
              <wp:inline distT="114300" distB="114300" distL="114300" distR="114300" wp14:anchorId="36A8BB4F" wp14:editId="02269162">
                <wp:extent cx="623888" cy="74494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888" cy="7449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376717" w:rsidRDefault="005805C0">
          <w:pPr>
            <w:spacing w:after="0" w:line="240" w:lineRule="auto"/>
            <w:jc w:val="center"/>
            <w:rPr>
              <w:rFonts w:ascii="Impact" w:eastAsia="Impact" w:hAnsi="Impact" w:cs="Impact"/>
              <w:color w:val="FF0000"/>
              <w:sz w:val="60"/>
              <w:szCs w:val="60"/>
            </w:rPr>
          </w:pPr>
          <w:r>
            <w:rPr>
              <w:rFonts w:ascii="Impact" w:eastAsia="Impact" w:hAnsi="Impact" w:cs="Impact"/>
              <w:b/>
              <w:i/>
              <w:color w:val="FF0000"/>
              <w:sz w:val="60"/>
              <w:szCs w:val="60"/>
            </w:rPr>
            <w:t>CHILHOWEE SCHOOL DISTRICT</w:t>
          </w:r>
        </w:p>
        <w:p w:rsidR="00376717" w:rsidRDefault="005805C0">
          <w:pPr>
            <w:spacing w:after="0" w:line="240" w:lineRule="auto"/>
            <w:jc w:val="center"/>
            <w:rPr>
              <w:rFonts w:ascii="Merriweather" w:eastAsia="Merriweather" w:hAnsi="Merriweather" w:cs="Merriweather"/>
              <w:b/>
              <w:color w:val="800000"/>
              <w:sz w:val="20"/>
              <w:szCs w:val="20"/>
            </w:rPr>
          </w:pPr>
          <w:r>
            <w:rPr>
              <w:rFonts w:ascii="Bookman Old Style" w:eastAsia="Bookman Old Style" w:hAnsi="Bookman Old Style" w:cs="Bookman Old Style"/>
              <w:b/>
              <w:color w:val="800000"/>
              <w:sz w:val="20"/>
              <w:szCs w:val="20"/>
            </w:rPr>
            <w:t xml:space="preserve">       </w:t>
          </w:r>
          <w:r>
            <w:rPr>
              <w:rFonts w:ascii="Merriweather" w:eastAsia="Merriweather" w:hAnsi="Merriweather" w:cs="Merriweather"/>
              <w:b/>
              <w:color w:val="800000"/>
              <w:sz w:val="20"/>
              <w:szCs w:val="20"/>
            </w:rPr>
            <w:t>101 SW State Route 2, CHILHOWEE, MO  64733</w:t>
          </w:r>
        </w:p>
        <w:p w:rsidR="00376717" w:rsidRDefault="000B7EE5">
          <w:pPr>
            <w:spacing w:after="0" w:line="240" w:lineRule="auto"/>
            <w:jc w:val="center"/>
            <w:rPr>
              <w:rFonts w:ascii="Merriweather" w:eastAsia="Merriweather" w:hAnsi="Merriweather" w:cs="Merriweather"/>
              <w:b/>
              <w:color w:val="800000"/>
              <w:sz w:val="20"/>
              <w:szCs w:val="20"/>
            </w:rPr>
          </w:pPr>
          <w:r>
            <w:pict>
              <v:rect id="_x0000_i1025" style="width:0;height:1.5pt" o:hralign="center" o:hrstd="t" o:hr="t" fillcolor="#a0a0a0" stroked="f"/>
            </w:pict>
          </w:r>
        </w:p>
      </w:tc>
      <w:tc>
        <w:tcPr>
          <w:tcW w:w="128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376717" w:rsidRDefault="005805C0">
          <w:pPr>
            <w:tabs>
              <w:tab w:val="center" w:pos="4320"/>
              <w:tab w:val="right" w:pos="8640"/>
            </w:tabs>
            <w:rPr>
              <w:rFonts w:ascii="Impact" w:eastAsia="Impact" w:hAnsi="Impact" w:cs="Impact"/>
              <w:color w:val="FF0000"/>
              <w:sz w:val="18"/>
              <w:szCs w:val="18"/>
            </w:rPr>
          </w:pPr>
          <w:r>
            <w:rPr>
              <w:rFonts w:ascii="Impact" w:eastAsia="Impact" w:hAnsi="Impact" w:cs="Impact"/>
              <w:noProof/>
              <w:color w:val="FF0000"/>
              <w:sz w:val="18"/>
              <w:szCs w:val="18"/>
            </w:rPr>
            <w:drawing>
              <wp:inline distT="114300" distB="114300" distL="114300" distR="114300" wp14:anchorId="1CA3FB40" wp14:editId="59EA84E4">
                <wp:extent cx="604838" cy="739246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838" cy="7392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376717" w:rsidRPr="009248BE" w:rsidRDefault="003767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1AF1"/>
    <w:multiLevelType w:val="hybridMultilevel"/>
    <w:tmpl w:val="280CD1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83718"/>
    <w:multiLevelType w:val="hybridMultilevel"/>
    <w:tmpl w:val="B12A4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6717"/>
    <w:rsid w:val="000A00F2"/>
    <w:rsid w:val="000B7EE5"/>
    <w:rsid w:val="000D38E1"/>
    <w:rsid w:val="00376717"/>
    <w:rsid w:val="005805C0"/>
    <w:rsid w:val="00681530"/>
    <w:rsid w:val="006B4393"/>
    <w:rsid w:val="00861E79"/>
    <w:rsid w:val="008F70FD"/>
    <w:rsid w:val="009248BE"/>
    <w:rsid w:val="00A0329F"/>
    <w:rsid w:val="00A27606"/>
    <w:rsid w:val="00BF0472"/>
    <w:rsid w:val="00EE732C"/>
    <w:rsid w:val="00FD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393"/>
  </w:style>
  <w:style w:type="paragraph" w:styleId="Footer">
    <w:name w:val="footer"/>
    <w:basedOn w:val="Normal"/>
    <w:link w:val="FooterChar"/>
    <w:uiPriority w:val="99"/>
    <w:unhideWhenUsed/>
    <w:rsid w:val="006B4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393"/>
  </w:style>
  <w:style w:type="paragraph" w:styleId="ListParagraph">
    <w:name w:val="List Paragraph"/>
    <w:basedOn w:val="Normal"/>
    <w:uiPriority w:val="34"/>
    <w:qFormat/>
    <w:rsid w:val="00EE7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393"/>
  </w:style>
  <w:style w:type="paragraph" w:styleId="Footer">
    <w:name w:val="footer"/>
    <w:basedOn w:val="Normal"/>
    <w:link w:val="FooterChar"/>
    <w:uiPriority w:val="99"/>
    <w:unhideWhenUsed/>
    <w:rsid w:val="006B4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393"/>
  </w:style>
  <w:style w:type="paragraph" w:styleId="ListParagraph">
    <w:name w:val="List Paragraph"/>
    <w:basedOn w:val="Normal"/>
    <w:uiPriority w:val="34"/>
    <w:qFormat/>
    <w:rsid w:val="00EE7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Murphy</dc:creator>
  <cp:lastModifiedBy>John Murphy</cp:lastModifiedBy>
  <cp:revision>2</cp:revision>
  <cp:lastPrinted>2020-10-09T17:50:00Z</cp:lastPrinted>
  <dcterms:created xsi:type="dcterms:W3CDTF">2020-10-09T18:30:00Z</dcterms:created>
  <dcterms:modified xsi:type="dcterms:W3CDTF">2020-10-09T18:30:00Z</dcterms:modified>
</cp:coreProperties>
</file>