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FFA77" w14:textId="77777777" w:rsidR="003B1120" w:rsidRPr="003B1120" w:rsidRDefault="003B1120" w:rsidP="003B1120">
      <w:pPr>
        <w:jc w:val="right"/>
        <w:rPr>
          <w:b/>
          <w:bCs/>
          <w:szCs w:val="20"/>
        </w:rPr>
      </w:pPr>
      <w:bookmarkStart w:id="0" w:name="_GoBack"/>
      <w:bookmarkEnd w:id="0"/>
      <w:r w:rsidRPr="003B1120">
        <w:rPr>
          <w:b/>
          <w:bCs/>
          <w:szCs w:val="20"/>
        </w:rPr>
        <w:t>Política: 4130</w:t>
      </w:r>
    </w:p>
    <w:p w14:paraId="5EEBD3EF" w14:textId="226A8D5D" w:rsidR="003A5954" w:rsidRDefault="003B1120" w:rsidP="003B1120">
      <w:pPr>
        <w:jc w:val="right"/>
      </w:pPr>
      <w:r w:rsidRPr="003B1120">
        <w:rPr>
          <w:b/>
          <w:bCs/>
          <w:szCs w:val="20"/>
        </w:rPr>
        <w:t xml:space="preserve">Sección: 4000 - Relaciones con la </w:t>
      </w:r>
      <w:r>
        <w:rPr>
          <w:b/>
          <w:bCs/>
          <w:szCs w:val="20"/>
        </w:rPr>
        <w:t>C</w:t>
      </w:r>
      <w:r w:rsidRPr="003B1120">
        <w:rPr>
          <w:b/>
          <w:bCs/>
          <w:szCs w:val="20"/>
        </w:rPr>
        <w:t>omunidad</w:t>
      </w:r>
    </w:p>
    <w:p w14:paraId="182E6CF1" w14:textId="77777777" w:rsidR="003A5954" w:rsidRDefault="001B16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575FD298">
          <v:rect id="_x0000_i1025" style="width:0;height:1.5pt" o:hralign="center" o:hrstd="t" o:hr="t" fillcolor="#a0a0a0" stroked="f"/>
        </w:pict>
      </w:r>
    </w:p>
    <w:p w14:paraId="4816205C" w14:textId="77777777" w:rsidR="003A5954" w:rsidRDefault="003A5954">
      <w:pPr>
        <w:rPr>
          <w:rFonts w:ascii="Times New Roman" w:eastAsia="Times New Roman" w:hAnsi="Times New Roman"/>
          <w:sz w:val="24"/>
          <w:szCs w:val="24"/>
        </w:rPr>
      </w:pPr>
    </w:p>
    <w:p w14:paraId="13E435DA" w14:textId="293B9B77" w:rsidR="003A5954" w:rsidRPr="003972DA" w:rsidRDefault="003B1120">
      <w:pPr>
        <w:pStyle w:val="NormalWeb"/>
        <w:rPr>
          <w:szCs w:val="20"/>
        </w:rPr>
      </w:pPr>
      <w:r w:rsidRPr="003B1120">
        <w:rPr>
          <w:b/>
          <w:bCs/>
          <w:szCs w:val="20"/>
        </w:rPr>
        <w:t xml:space="preserve">Título I Participación de los </w:t>
      </w:r>
      <w:r>
        <w:rPr>
          <w:b/>
          <w:bCs/>
          <w:szCs w:val="20"/>
        </w:rPr>
        <w:t>P</w:t>
      </w:r>
      <w:r w:rsidRPr="003B1120">
        <w:rPr>
          <w:b/>
          <w:bCs/>
          <w:szCs w:val="20"/>
        </w:rPr>
        <w:t xml:space="preserve">adres y la </w:t>
      </w:r>
      <w:r>
        <w:rPr>
          <w:b/>
          <w:bCs/>
          <w:szCs w:val="20"/>
        </w:rPr>
        <w:t>F</w:t>
      </w:r>
      <w:r w:rsidRPr="003B1120">
        <w:rPr>
          <w:b/>
          <w:bCs/>
          <w:szCs w:val="20"/>
        </w:rPr>
        <w:t>amilia</w:t>
      </w:r>
    </w:p>
    <w:p w14:paraId="34F2AA29" w14:textId="77777777" w:rsidR="003A5954" w:rsidRPr="003972DA" w:rsidRDefault="003A5954">
      <w:pPr>
        <w:rPr>
          <w:rFonts w:ascii="Times New Roman" w:eastAsia="Times New Roman" w:hAnsi="Times New Roman"/>
          <w:szCs w:val="20"/>
        </w:rPr>
      </w:pPr>
    </w:p>
    <w:p w14:paraId="2D08CC1A" w14:textId="76F22064" w:rsidR="003B1120" w:rsidRDefault="003B1120" w:rsidP="004A2A48">
      <w:pPr>
        <w:rPr>
          <w:szCs w:val="20"/>
        </w:rPr>
      </w:pPr>
      <w:r w:rsidRPr="003B1120">
        <w:rPr>
          <w:szCs w:val="20"/>
        </w:rPr>
        <w:t xml:space="preserve">La </w:t>
      </w:r>
      <w:r>
        <w:rPr>
          <w:szCs w:val="20"/>
        </w:rPr>
        <w:t>J</w:t>
      </w:r>
      <w:r w:rsidRPr="003B1120">
        <w:rPr>
          <w:szCs w:val="20"/>
        </w:rPr>
        <w:t>unta reconoce que la participación de los padres y la familia ayuda a los estudiantes que participan en los programas del Título I a alcanzar los estándares académicos. Para promover la participación de los padres y la familia, la junta adopta la siguiente política, que describe cómo el distrito involucrará a los padres y miembros de la familia de los estudiantes del Título I en el desarrollo e implementación de los programas del Título I.</w:t>
      </w:r>
    </w:p>
    <w:p w14:paraId="5A10AE24" w14:textId="0ABCE254" w:rsidR="003A5954" w:rsidRPr="003972DA" w:rsidRDefault="006E60C6" w:rsidP="004A2A48">
      <w:pPr>
        <w:rPr>
          <w:szCs w:val="20"/>
        </w:rPr>
      </w:pPr>
      <w:r w:rsidRPr="003972DA">
        <w:rPr>
          <w:szCs w:val="20"/>
        </w:rPr>
        <w:br/>
      </w:r>
      <w:r w:rsidR="003B1120" w:rsidRPr="003B1120">
        <w:rPr>
          <w:b/>
          <w:szCs w:val="20"/>
        </w:rPr>
        <w:t xml:space="preserve">Participación de </w:t>
      </w:r>
      <w:r w:rsidR="003B1120">
        <w:rPr>
          <w:b/>
          <w:szCs w:val="20"/>
        </w:rPr>
        <w:t>P</w:t>
      </w:r>
      <w:r w:rsidR="003B1120" w:rsidRPr="003B1120">
        <w:rPr>
          <w:b/>
          <w:szCs w:val="20"/>
        </w:rPr>
        <w:t xml:space="preserve">adres y </w:t>
      </w:r>
      <w:r w:rsidR="003B1120">
        <w:rPr>
          <w:b/>
          <w:szCs w:val="20"/>
        </w:rPr>
        <w:t>F</w:t>
      </w:r>
      <w:r w:rsidR="003B1120" w:rsidRPr="003B1120">
        <w:rPr>
          <w:b/>
          <w:szCs w:val="20"/>
        </w:rPr>
        <w:t xml:space="preserve">amilias en </w:t>
      </w:r>
      <w:r w:rsidR="003B1120">
        <w:rPr>
          <w:b/>
          <w:szCs w:val="20"/>
        </w:rPr>
        <w:t>T</w:t>
      </w:r>
      <w:r w:rsidR="003B1120" w:rsidRPr="003B1120">
        <w:rPr>
          <w:b/>
          <w:szCs w:val="20"/>
        </w:rPr>
        <w:t xml:space="preserve">odo el </w:t>
      </w:r>
      <w:r w:rsidR="003B1120">
        <w:rPr>
          <w:b/>
          <w:szCs w:val="20"/>
        </w:rPr>
        <w:t>D</w:t>
      </w:r>
      <w:r w:rsidR="003B1120" w:rsidRPr="003B1120">
        <w:rPr>
          <w:b/>
          <w:szCs w:val="20"/>
        </w:rPr>
        <w:t>istrito</w:t>
      </w:r>
    </w:p>
    <w:p w14:paraId="58A6FDD1" w14:textId="77777777" w:rsidR="00F126EC" w:rsidRPr="003972DA" w:rsidRDefault="00F126EC" w:rsidP="00F126EC">
      <w:pPr>
        <w:rPr>
          <w:b/>
          <w:szCs w:val="20"/>
        </w:rPr>
      </w:pPr>
    </w:p>
    <w:p w14:paraId="4CF575AA" w14:textId="0D581702" w:rsidR="003A5954" w:rsidRPr="003972DA" w:rsidRDefault="003B1120" w:rsidP="004A2A48">
      <w:pPr>
        <w:rPr>
          <w:szCs w:val="20"/>
        </w:rPr>
      </w:pPr>
      <w:r w:rsidRPr="003B1120">
        <w:rPr>
          <w:szCs w:val="20"/>
        </w:rPr>
        <w:t>El distrito hará lo siguiente para promover la participación de los padres y la familia:</w:t>
      </w:r>
      <w:r w:rsidR="006E60C6" w:rsidRPr="003972DA">
        <w:rPr>
          <w:szCs w:val="20"/>
        </w:rPr>
        <w:br/>
        <w:t xml:space="preserve">  </w:t>
      </w:r>
    </w:p>
    <w:p w14:paraId="4938D277" w14:textId="77777777" w:rsidR="003B1120" w:rsidRDefault="003B1120" w:rsidP="003B1120">
      <w:pPr>
        <w:pStyle w:val="ListParagraph"/>
        <w:numPr>
          <w:ilvl w:val="0"/>
          <w:numId w:val="12"/>
        </w:numPr>
        <w:rPr>
          <w:szCs w:val="20"/>
        </w:rPr>
      </w:pPr>
      <w:r w:rsidRPr="003B1120">
        <w:rPr>
          <w:szCs w:val="20"/>
        </w:rPr>
        <w:t>El distrito involucrará a los padres y miembros de la familia en el desarrollo conjunto del plan Título I del distrito. Los padres recibirán múltiples oportunidades para brindar su opinión en el desarrollo del plan de Título I del distrito, incluyendo una reunión anual de Título 1 cada otoño, orientaciones estudiantiles y reuniones de padres a nivel del edificio. Los padres también serán invitados a revisar el plan anual cada primavera.</w:t>
      </w:r>
    </w:p>
    <w:p w14:paraId="7FAFEBBF" w14:textId="19861DFA" w:rsidR="003A5954" w:rsidRPr="003972DA" w:rsidRDefault="006E60C6" w:rsidP="00F567D1">
      <w:pPr>
        <w:pStyle w:val="ListParagraph"/>
        <w:rPr>
          <w:szCs w:val="20"/>
        </w:rPr>
      </w:pPr>
      <w:r w:rsidRPr="003972DA">
        <w:rPr>
          <w:szCs w:val="20"/>
        </w:rPr>
        <w:t> </w:t>
      </w:r>
    </w:p>
    <w:p w14:paraId="1AF3FB4B" w14:textId="4C3E537C" w:rsidR="003A5954" w:rsidRPr="00C908BE" w:rsidRDefault="00C908BE" w:rsidP="00C908BE">
      <w:pPr>
        <w:pStyle w:val="ListParagraph"/>
        <w:numPr>
          <w:ilvl w:val="0"/>
          <w:numId w:val="12"/>
        </w:numPr>
        <w:rPr>
          <w:szCs w:val="20"/>
        </w:rPr>
      </w:pPr>
      <w:r w:rsidRPr="00C908BE">
        <w:rPr>
          <w:szCs w:val="20"/>
        </w:rPr>
        <w:t>El distrito proporcionará la coordinación, asistencia técnica y otro tipo de apoyo necesario para ayudar y desarrollar la capacidad de todas las escuelas participantes dentro del distrito en la planificación e implementación de actividades efectivas de participación de padres y familias para mejorar el rendimiento académico de los estudiantes y el rendimiento escolar.</w:t>
      </w:r>
      <w:r w:rsidR="006E60C6" w:rsidRPr="00C908BE">
        <w:rPr>
          <w:szCs w:val="20"/>
        </w:rPr>
        <w:br/>
        <w:t> </w:t>
      </w:r>
    </w:p>
    <w:p w14:paraId="13EE991E" w14:textId="73918E20" w:rsidR="00055788" w:rsidRDefault="00C908BE" w:rsidP="00C908BE">
      <w:pPr>
        <w:pStyle w:val="ListParagraph"/>
        <w:numPr>
          <w:ilvl w:val="0"/>
          <w:numId w:val="12"/>
        </w:numPr>
        <w:rPr>
          <w:szCs w:val="20"/>
        </w:rPr>
      </w:pPr>
      <w:r w:rsidRPr="00C908BE">
        <w:rPr>
          <w:szCs w:val="20"/>
        </w:rPr>
        <w:t>El distrito llevará a cabo, con la participación significativa de los padres y miembros de la familia, una evaluación anual del contenido y la efectividad de esta política para mejorar la calidad académica de todas las escuelas de Título I. En esa reunión, se identificará lo siguiente:</w:t>
      </w:r>
    </w:p>
    <w:p w14:paraId="32064C79" w14:textId="77777777" w:rsidR="00C908BE" w:rsidRPr="003972DA" w:rsidRDefault="00C908BE" w:rsidP="00C908BE">
      <w:pPr>
        <w:pStyle w:val="ListParagraph"/>
        <w:rPr>
          <w:szCs w:val="20"/>
        </w:rPr>
      </w:pPr>
    </w:p>
    <w:p w14:paraId="6A9333E3" w14:textId="77777777" w:rsidR="00C908BE" w:rsidRPr="00C908BE" w:rsidRDefault="00C908BE" w:rsidP="00C908BE">
      <w:pPr>
        <w:pStyle w:val="ListParagraph"/>
        <w:numPr>
          <w:ilvl w:val="0"/>
          <w:numId w:val="13"/>
        </w:numPr>
        <w:rPr>
          <w:szCs w:val="20"/>
        </w:rPr>
      </w:pPr>
      <w:r w:rsidRPr="00C908BE">
        <w:rPr>
          <w:szCs w:val="20"/>
        </w:rPr>
        <w:t>Barreras para una mayor participación de los padres en las actividades del Título I;</w:t>
      </w:r>
    </w:p>
    <w:p w14:paraId="2C3A79FD" w14:textId="77777777" w:rsidR="00C908BE" w:rsidRPr="00C908BE" w:rsidRDefault="00C908BE" w:rsidP="00C908BE">
      <w:pPr>
        <w:pStyle w:val="ListParagraph"/>
        <w:rPr>
          <w:szCs w:val="20"/>
        </w:rPr>
      </w:pPr>
    </w:p>
    <w:p w14:paraId="5A66A651" w14:textId="77777777" w:rsidR="00C908BE" w:rsidRPr="00C908BE" w:rsidRDefault="00C908BE" w:rsidP="00C908BE">
      <w:pPr>
        <w:pStyle w:val="ListParagraph"/>
        <w:numPr>
          <w:ilvl w:val="0"/>
          <w:numId w:val="13"/>
        </w:numPr>
        <w:rPr>
          <w:szCs w:val="20"/>
        </w:rPr>
      </w:pPr>
      <w:r w:rsidRPr="00C908BE">
        <w:rPr>
          <w:szCs w:val="20"/>
        </w:rPr>
        <w:t>Las necesidades de los padres y miembros de la familia para ayudar con el aprendizaje de sus hijos, incluida la participación del personal escolar y los maestros; y</w:t>
      </w:r>
    </w:p>
    <w:p w14:paraId="2F074F3D" w14:textId="77777777" w:rsidR="00C908BE" w:rsidRPr="00C908BE" w:rsidRDefault="00C908BE" w:rsidP="00C908BE">
      <w:pPr>
        <w:pStyle w:val="ListParagraph"/>
        <w:rPr>
          <w:szCs w:val="20"/>
        </w:rPr>
      </w:pPr>
    </w:p>
    <w:p w14:paraId="152DC0F9" w14:textId="756FC577" w:rsidR="00055788" w:rsidRDefault="00C908BE" w:rsidP="00C908BE">
      <w:pPr>
        <w:pStyle w:val="ListParagraph"/>
        <w:numPr>
          <w:ilvl w:val="0"/>
          <w:numId w:val="13"/>
        </w:numPr>
        <w:rPr>
          <w:szCs w:val="20"/>
        </w:rPr>
      </w:pPr>
      <w:r w:rsidRPr="00C908BE">
        <w:rPr>
          <w:szCs w:val="20"/>
        </w:rPr>
        <w:t>Estrategias para apoyar las interacciones exitosas entre la escuela y la familia.</w:t>
      </w:r>
    </w:p>
    <w:p w14:paraId="5BF76EAC" w14:textId="77777777" w:rsidR="00C908BE" w:rsidRPr="003972DA" w:rsidRDefault="00C908BE" w:rsidP="00C908BE">
      <w:pPr>
        <w:pStyle w:val="ListParagraph"/>
        <w:rPr>
          <w:szCs w:val="20"/>
        </w:rPr>
      </w:pPr>
    </w:p>
    <w:p w14:paraId="086F0C60" w14:textId="18B7F7A8" w:rsidR="00836550" w:rsidRDefault="00C908BE" w:rsidP="00857C86">
      <w:pPr>
        <w:ind w:left="720"/>
        <w:rPr>
          <w:szCs w:val="20"/>
        </w:rPr>
      </w:pPr>
      <w:r w:rsidRPr="00C908BE">
        <w:rPr>
          <w:szCs w:val="20"/>
        </w:rPr>
        <w:t>El distrito utilizará los resultados de la evaluación anual para diseñar estrategias basadas en evidencia para una participación más efectiva de los padres y para revisar esta política si es necesario.</w:t>
      </w:r>
    </w:p>
    <w:p w14:paraId="64A49C08" w14:textId="77777777" w:rsidR="00C908BE" w:rsidRPr="003972DA" w:rsidRDefault="00C908BE" w:rsidP="00857C86">
      <w:pPr>
        <w:ind w:left="720"/>
        <w:rPr>
          <w:szCs w:val="20"/>
        </w:rPr>
      </w:pPr>
    </w:p>
    <w:p w14:paraId="10FDB38D" w14:textId="4953CF13" w:rsidR="00055788" w:rsidRPr="003972DA" w:rsidRDefault="00C908BE" w:rsidP="00857C86">
      <w:pPr>
        <w:ind w:left="720"/>
        <w:rPr>
          <w:szCs w:val="20"/>
        </w:rPr>
      </w:pPr>
      <w:r w:rsidRPr="00C908BE">
        <w:rPr>
          <w:color w:val="222222"/>
          <w:szCs w:val="20"/>
        </w:rPr>
        <w:t>El distrito facilitará la eliminación de barreras para la participación de los padres haciendo lo siguiente: realizar reuniones conjuntas de padres con otros programas, celebrar reuniones en varios momentos del día / tarde / fin de semana, ofrecer conferencias de padres / maestros 2 veces al año, ofrecer conferencias en el hogar, y proporcionar cuidado de niños durante las reuniones de padres.</w:t>
      </w:r>
    </w:p>
    <w:p w14:paraId="2D873099" w14:textId="05634AC0" w:rsidR="00055788" w:rsidRPr="00C908BE" w:rsidRDefault="00C908BE" w:rsidP="00C908BE">
      <w:pPr>
        <w:pStyle w:val="ListParagraph"/>
        <w:numPr>
          <w:ilvl w:val="0"/>
          <w:numId w:val="15"/>
        </w:numPr>
        <w:rPr>
          <w:szCs w:val="20"/>
        </w:rPr>
      </w:pPr>
      <w:r w:rsidRPr="00C908BE">
        <w:rPr>
          <w:szCs w:val="20"/>
        </w:rPr>
        <w:lastRenderedPageBreak/>
        <w:t>El distrito involucrará a los padres del estudiante del Título I en las decisiones sobre cómo se gastan los fondos del Título I reservados para la participación de los padres y la familia. El distrito debe usar los fondos del Título I reservados para la participación de padres y familiares por al menos uno de los motivos especificados en 20 U.S.C. § 6318 (a) (3) (D).</w:t>
      </w:r>
    </w:p>
    <w:p w14:paraId="730F7F32" w14:textId="16842817" w:rsidR="003A5954" w:rsidRPr="003972DA" w:rsidRDefault="006E60C6" w:rsidP="004A2A48">
      <w:pPr>
        <w:ind w:left="1080"/>
        <w:rPr>
          <w:szCs w:val="20"/>
        </w:rPr>
      </w:pPr>
      <w:r w:rsidRPr="003972DA">
        <w:rPr>
          <w:szCs w:val="20"/>
        </w:rPr>
        <w:t> </w:t>
      </w:r>
    </w:p>
    <w:p w14:paraId="026B44B7" w14:textId="082DC11C" w:rsidR="00055788" w:rsidRDefault="00C908BE" w:rsidP="00C908BE">
      <w:pPr>
        <w:pStyle w:val="ListParagraph"/>
        <w:numPr>
          <w:ilvl w:val="0"/>
          <w:numId w:val="15"/>
        </w:numPr>
        <w:rPr>
          <w:szCs w:val="20"/>
        </w:rPr>
      </w:pPr>
      <w:r w:rsidRPr="00C908BE">
        <w:rPr>
          <w:szCs w:val="20"/>
        </w:rPr>
        <w:t>El distrito y cada una de las escuelas dentro del distrito que brindan servicios de Título I harán lo siguiente para apoyar una asociación entre las escuelas, los padres y la comunidad para mejorar el rendimiento académico de los estudiantes:</w:t>
      </w:r>
    </w:p>
    <w:p w14:paraId="22210977" w14:textId="77777777" w:rsidR="00C908BE" w:rsidRPr="00C908BE" w:rsidRDefault="00C908BE" w:rsidP="00C908BE">
      <w:pPr>
        <w:pStyle w:val="ListParagraph"/>
        <w:rPr>
          <w:szCs w:val="20"/>
        </w:rPr>
      </w:pPr>
    </w:p>
    <w:p w14:paraId="5E55F190" w14:textId="77777777" w:rsidR="00C908BE" w:rsidRPr="00C908BE" w:rsidRDefault="00C908BE" w:rsidP="00C908BE">
      <w:pPr>
        <w:pStyle w:val="ListParagraph"/>
        <w:rPr>
          <w:szCs w:val="20"/>
        </w:rPr>
      </w:pPr>
    </w:p>
    <w:p w14:paraId="3E782A73" w14:textId="2158B8E2" w:rsidR="00055788" w:rsidRPr="00567AA5" w:rsidRDefault="00C908BE" w:rsidP="00567AA5">
      <w:pPr>
        <w:pStyle w:val="ListParagraph"/>
        <w:numPr>
          <w:ilvl w:val="0"/>
          <w:numId w:val="16"/>
        </w:numPr>
        <w:rPr>
          <w:szCs w:val="20"/>
        </w:rPr>
      </w:pPr>
      <w:r w:rsidRPr="00567AA5">
        <w:rPr>
          <w:szCs w:val="20"/>
        </w:rPr>
        <w:t>Brindar asistencia a los padres de los estudiantes del Título I, según corresponda, para comprender los siguientes temas:</w:t>
      </w:r>
      <w:r w:rsidR="00055788" w:rsidRPr="00567AA5">
        <w:rPr>
          <w:szCs w:val="20"/>
        </w:rPr>
        <w:t>Washington’s challenging academic standards;</w:t>
      </w:r>
      <w:r w:rsidR="00055788" w:rsidRPr="00567AA5">
        <w:rPr>
          <w:szCs w:val="20"/>
        </w:rPr>
        <w:br/>
      </w:r>
    </w:p>
    <w:p w14:paraId="048865B7" w14:textId="3F331F95" w:rsidR="00055788" w:rsidRPr="00AA0E9D" w:rsidRDefault="00567AA5" w:rsidP="00AA0E9D">
      <w:pPr>
        <w:pStyle w:val="ListParagraph"/>
        <w:numPr>
          <w:ilvl w:val="0"/>
          <w:numId w:val="16"/>
        </w:numPr>
        <w:rPr>
          <w:szCs w:val="20"/>
        </w:rPr>
      </w:pPr>
      <w:r w:rsidRPr="00AA0E9D">
        <w:rPr>
          <w:szCs w:val="20"/>
        </w:rPr>
        <w:t>Evaluaciones académicas estatales y locales, incluidas evaluaciones alternativas;</w:t>
      </w:r>
    </w:p>
    <w:p w14:paraId="274F5CD0" w14:textId="77777777" w:rsidR="00AA0E9D" w:rsidRPr="003972DA" w:rsidRDefault="00AA0E9D" w:rsidP="00055788">
      <w:pPr>
        <w:ind w:left="2160"/>
        <w:rPr>
          <w:szCs w:val="20"/>
        </w:rPr>
      </w:pPr>
    </w:p>
    <w:p w14:paraId="7FB2C3C4" w14:textId="4A8C639E" w:rsidR="00055788" w:rsidRPr="00AA0E9D" w:rsidRDefault="00AA0E9D" w:rsidP="00AA0E9D">
      <w:pPr>
        <w:pStyle w:val="ListParagraph"/>
        <w:numPr>
          <w:ilvl w:val="0"/>
          <w:numId w:val="16"/>
        </w:numPr>
        <w:rPr>
          <w:szCs w:val="20"/>
        </w:rPr>
      </w:pPr>
      <w:r w:rsidRPr="00AA0E9D">
        <w:rPr>
          <w:szCs w:val="20"/>
        </w:rPr>
        <w:t>Los requisitos del Título I;</w:t>
      </w:r>
      <w:r w:rsidR="00055788" w:rsidRPr="00AA0E9D">
        <w:rPr>
          <w:szCs w:val="20"/>
        </w:rPr>
        <w:br/>
      </w:r>
    </w:p>
    <w:p w14:paraId="080D2F71" w14:textId="3404D701" w:rsidR="00055788" w:rsidRPr="00AA0E9D" w:rsidRDefault="00AA0E9D" w:rsidP="00AA0E9D">
      <w:pPr>
        <w:pStyle w:val="ListParagraph"/>
        <w:numPr>
          <w:ilvl w:val="0"/>
          <w:numId w:val="16"/>
        </w:numPr>
        <w:rPr>
          <w:szCs w:val="20"/>
        </w:rPr>
      </w:pPr>
      <w:r w:rsidRPr="00AA0E9D">
        <w:rPr>
          <w:szCs w:val="20"/>
        </w:rPr>
        <w:t>Cómo monitorear el progreso de sus hijos; y</w:t>
      </w:r>
      <w:r w:rsidR="00055788" w:rsidRPr="00AA0E9D">
        <w:rPr>
          <w:szCs w:val="20"/>
        </w:rPr>
        <w:br/>
      </w:r>
    </w:p>
    <w:p w14:paraId="7CE1B1A0" w14:textId="79A932AE" w:rsidR="00055788" w:rsidRPr="00AA0E9D" w:rsidRDefault="00AA0E9D" w:rsidP="00AA0E9D">
      <w:pPr>
        <w:pStyle w:val="ListParagraph"/>
        <w:numPr>
          <w:ilvl w:val="0"/>
          <w:numId w:val="16"/>
        </w:numPr>
        <w:rPr>
          <w:szCs w:val="20"/>
        </w:rPr>
      </w:pPr>
      <w:r w:rsidRPr="00AA0E9D">
        <w:rPr>
          <w:szCs w:val="20"/>
        </w:rPr>
        <w:t>Cómo trabajar con educadores para mejorar el logro de sus hijos.</w:t>
      </w:r>
      <w:r w:rsidR="00055788" w:rsidRPr="00AA0E9D">
        <w:rPr>
          <w:szCs w:val="20"/>
        </w:rPr>
        <w:br/>
      </w:r>
    </w:p>
    <w:p w14:paraId="21DD00C4" w14:textId="77777777" w:rsidR="00AA0E9D" w:rsidRDefault="00AA0E9D" w:rsidP="00EE39E3">
      <w:pPr>
        <w:pStyle w:val="ListParagraph"/>
        <w:numPr>
          <w:ilvl w:val="1"/>
          <w:numId w:val="6"/>
        </w:numPr>
        <w:rPr>
          <w:szCs w:val="20"/>
        </w:rPr>
      </w:pPr>
      <w:r w:rsidRPr="00AA0E9D">
        <w:rPr>
          <w:szCs w:val="20"/>
        </w:rPr>
        <w:t>Proporcionar materiales y capacitación para ayudar a los padres a trabajar con sus hijos para mejorar el rendimiento académico de sus hijos, como la capacitación en alfabetización y el uso de la tecnología, según corresponda, para fomentar la participación de los padres. Los padres están invitados a las noches de matemáticas y alfabetización donde reciben instrucción y suministros para ayudar a sus hijos con las habilidades de alfabetización y matemáticas, la noche anual para padres Título I donde los padres reciben información sobre recursos escolares y comunitarios, conferencias de padres y maestros 2 veces al año, y juntas reuniones de padres con otros programas varias veces durante el año.</w:t>
      </w:r>
    </w:p>
    <w:p w14:paraId="6331B482" w14:textId="6A67BBA9" w:rsidR="00055788" w:rsidRDefault="00AA0E9D" w:rsidP="00055788">
      <w:pPr>
        <w:ind w:left="1440"/>
        <w:rPr>
          <w:szCs w:val="20"/>
        </w:rPr>
      </w:pPr>
      <w:r w:rsidRPr="00AA0E9D">
        <w:rPr>
          <w:szCs w:val="20"/>
        </w:rPr>
        <w:t>Eduqu</w:t>
      </w:r>
      <w:r>
        <w:rPr>
          <w:szCs w:val="20"/>
        </w:rPr>
        <w:t>ar</w:t>
      </w:r>
      <w:r w:rsidRPr="00AA0E9D">
        <w:rPr>
          <w:szCs w:val="20"/>
        </w:rPr>
        <w:t xml:space="preserve"> a los maestros, al personal de apoyo educativo especializado, a los directores y a otros líderes escolares y a otro personal con la ayuda de los padres, sobre el valor y la utilidad de las contribuciones de los padres y cómo hacer lo siguiente:</w:t>
      </w:r>
    </w:p>
    <w:p w14:paraId="289730C4" w14:textId="77777777" w:rsidR="00AA0E9D" w:rsidRPr="003972DA" w:rsidRDefault="00AA0E9D" w:rsidP="00055788">
      <w:pPr>
        <w:ind w:left="1440"/>
        <w:rPr>
          <w:szCs w:val="20"/>
        </w:rPr>
      </w:pPr>
    </w:p>
    <w:p w14:paraId="247B9A26" w14:textId="2FFA9C9E" w:rsidR="00055788" w:rsidRPr="00AA0E9D" w:rsidRDefault="00AA0E9D" w:rsidP="00AA0E9D">
      <w:pPr>
        <w:pStyle w:val="ListParagraph"/>
        <w:numPr>
          <w:ilvl w:val="0"/>
          <w:numId w:val="17"/>
        </w:numPr>
        <w:rPr>
          <w:szCs w:val="20"/>
        </w:rPr>
      </w:pPr>
      <w:r w:rsidRPr="00AA0E9D">
        <w:rPr>
          <w:szCs w:val="20"/>
        </w:rPr>
        <w:t>Comunicarse, comunicarse y trabajar con los padres como socios iguales;</w:t>
      </w:r>
    </w:p>
    <w:p w14:paraId="7A36F7A8" w14:textId="57E987F3" w:rsidR="00055788" w:rsidRPr="003972DA" w:rsidRDefault="00AA0E9D" w:rsidP="00AA0E9D">
      <w:pPr>
        <w:pStyle w:val="ListParagraph"/>
        <w:numPr>
          <w:ilvl w:val="0"/>
          <w:numId w:val="17"/>
        </w:numPr>
        <w:rPr>
          <w:szCs w:val="20"/>
        </w:rPr>
      </w:pPr>
      <w:r w:rsidRPr="00AA0E9D">
        <w:rPr>
          <w:szCs w:val="20"/>
        </w:rPr>
        <w:t>Implementar y coordinar programas para padres; y</w:t>
      </w:r>
    </w:p>
    <w:p w14:paraId="12B8730C" w14:textId="4B369808" w:rsidR="00055788" w:rsidRDefault="00AA0E9D" w:rsidP="00AA0E9D">
      <w:pPr>
        <w:pStyle w:val="ListParagraph"/>
        <w:numPr>
          <w:ilvl w:val="0"/>
          <w:numId w:val="17"/>
        </w:numPr>
        <w:rPr>
          <w:szCs w:val="20"/>
        </w:rPr>
      </w:pPr>
      <w:r w:rsidRPr="00AA0E9D">
        <w:rPr>
          <w:szCs w:val="20"/>
        </w:rPr>
        <w:t>Constru</w:t>
      </w:r>
      <w:r>
        <w:rPr>
          <w:szCs w:val="20"/>
        </w:rPr>
        <w:t>ir</w:t>
      </w:r>
      <w:r w:rsidRPr="00AA0E9D">
        <w:rPr>
          <w:szCs w:val="20"/>
        </w:rPr>
        <w:t xml:space="preserve"> lazos entre los padres y la escuela.</w:t>
      </w:r>
    </w:p>
    <w:p w14:paraId="08735A07" w14:textId="77777777" w:rsidR="00AA0E9D" w:rsidRPr="00AA0E9D" w:rsidRDefault="00AA0E9D" w:rsidP="00AA0E9D">
      <w:pPr>
        <w:pStyle w:val="ListParagraph"/>
        <w:ind w:left="2160"/>
        <w:rPr>
          <w:szCs w:val="20"/>
        </w:rPr>
      </w:pPr>
    </w:p>
    <w:p w14:paraId="492253A6" w14:textId="44DD680F" w:rsidR="00055788" w:rsidRPr="003972DA" w:rsidRDefault="00AA0E9D" w:rsidP="00EE39E3">
      <w:pPr>
        <w:pStyle w:val="ListParagraph"/>
        <w:numPr>
          <w:ilvl w:val="1"/>
          <w:numId w:val="6"/>
        </w:numPr>
        <w:rPr>
          <w:szCs w:val="20"/>
        </w:rPr>
      </w:pPr>
      <w:r w:rsidRPr="00AA0E9D">
        <w:rPr>
          <w:szCs w:val="20"/>
        </w:rPr>
        <w:t>Coordinar e integrar estrategias de participación de padres y familias, en la medida de lo posible y apropiado, con estrategias similares utilizadas en otros programas, tales como:</w:t>
      </w:r>
      <w:r w:rsidR="00055788" w:rsidRPr="003972DA">
        <w:rPr>
          <w:szCs w:val="20"/>
        </w:rPr>
        <w:br/>
        <w:t xml:space="preserve"> </w:t>
      </w:r>
    </w:p>
    <w:p w14:paraId="44EFDB4D" w14:textId="55928527" w:rsidR="00055788" w:rsidRPr="003972DA" w:rsidRDefault="00055788" w:rsidP="00EE39E3">
      <w:pPr>
        <w:numPr>
          <w:ilvl w:val="2"/>
          <w:numId w:val="6"/>
        </w:numPr>
        <w:rPr>
          <w:szCs w:val="20"/>
        </w:rPr>
      </w:pPr>
      <w:r w:rsidRPr="003972DA">
        <w:rPr>
          <w:szCs w:val="20"/>
        </w:rPr>
        <w:t>Head Start;</w:t>
      </w:r>
      <w:r w:rsidRPr="003972DA">
        <w:rPr>
          <w:szCs w:val="20"/>
        </w:rPr>
        <w:br/>
      </w:r>
    </w:p>
    <w:p w14:paraId="40BCE433" w14:textId="55DD45C7" w:rsidR="00055788" w:rsidRPr="003972DA" w:rsidRDefault="00055788" w:rsidP="00EE39E3">
      <w:pPr>
        <w:numPr>
          <w:ilvl w:val="2"/>
          <w:numId w:val="6"/>
        </w:numPr>
        <w:rPr>
          <w:szCs w:val="20"/>
        </w:rPr>
      </w:pPr>
      <w:r w:rsidRPr="003972DA">
        <w:rPr>
          <w:szCs w:val="20"/>
        </w:rPr>
        <w:t>Even Start;</w:t>
      </w:r>
      <w:r w:rsidRPr="003972DA">
        <w:rPr>
          <w:szCs w:val="20"/>
        </w:rPr>
        <w:br/>
      </w:r>
    </w:p>
    <w:p w14:paraId="298B6074" w14:textId="524E30E3" w:rsidR="00055788" w:rsidRPr="003972DA" w:rsidRDefault="00AA0E9D" w:rsidP="00EE39E3">
      <w:pPr>
        <w:numPr>
          <w:ilvl w:val="2"/>
          <w:numId w:val="6"/>
        </w:numPr>
        <w:rPr>
          <w:szCs w:val="20"/>
        </w:rPr>
      </w:pPr>
      <w:r w:rsidRPr="00AA0E9D">
        <w:rPr>
          <w:szCs w:val="20"/>
        </w:rPr>
        <w:lastRenderedPageBreak/>
        <w:t xml:space="preserve">Programa de </w:t>
      </w:r>
      <w:r>
        <w:rPr>
          <w:szCs w:val="20"/>
        </w:rPr>
        <w:t>A</w:t>
      </w:r>
      <w:r w:rsidRPr="00AA0E9D">
        <w:rPr>
          <w:szCs w:val="20"/>
        </w:rPr>
        <w:t xml:space="preserve">sistencia al </w:t>
      </w:r>
      <w:r>
        <w:rPr>
          <w:szCs w:val="20"/>
        </w:rPr>
        <w:t>A</w:t>
      </w:r>
      <w:r w:rsidRPr="00AA0E9D">
        <w:rPr>
          <w:szCs w:val="20"/>
        </w:rPr>
        <w:t>prendizaje;</w:t>
      </w:r>
      <w:r w:rsidR="00055788" w:rsidRPr="003972DA">
        <w:rPr>
          <w:szCs w:val="20"/>
        </w:rPr>
        <w:br/>
      </w:r>
    </w:p>
    <w:p w14:paraId="63001981" w14:textId="6EC9227E" w:rsidR="00055788" w:rsidRPr="003972DA" w:rsidRDefault="00B942D1" w:rsidP="00EE39E3">
      <w:pPr>
        <w:numPr>
          <w:ilvl w:val="2"/>
          <w:numId w:val="6"/>
        </w:numPr>
        <w:rPr>
          <w:szCs w:val="20"/>
        </w:rPr>
      </w:pPr>
      <w:r w:rsidRPr="00B942D1">
        <w:rPr>
          <w:szCs w:val="20"/>
        </w:rPr>
        <w:t>Educación especial; y</w:t>
      </w:r>
      <w:r w:rsidR="00055788" w:rsidRPr="003972DA">
        <w:rPr>
          <w:szCs w:val="20"/>
        </w:rPr>
        <w:br/>
      </w:r>
    </w:p>
    <w:p w14:paraId="35C42D8F" w14:textId="5D421CE1" w:rsidR="00055788" w:rsidRDefault="00B942D1" w:rsidP="00B942D1">
      <w:pPr>
        <w:pStyle w:val="ListParagraph"/>
        <w:numPr>
          <w:ilvl w:val="2"/>
          <w:numId w:val="6"/>
        </w:numPr>
        <w:rPr>
          <w:szCs w:val="20"/>
        </w:rPr>
      </w:pPr>
      <w:r w:rsidRPr="00B942D1">
        <w:rPr>
          <w:szCs w:val="20"/>
        </w:rPr>
        <w:t>Programas preescolares operados por el estado.</w:t>
      </w:r>
    </w:p>
    <w:p w14:paraId="4C5AC106" w14:textId="77777777" w:rsidR="00B942D1" w:rsidRDefault="00B942D1" w:rsidP="00B942D1">
      <w:pPr>
        <w:pStyle w:val="ListParagraph"/>
        <w:ind w:left="2160"/>
        <w:rPr>
          <w:szCs w:val="20"/>
        </w:rPr>
      </w:pPr>
    </w:p>
    <w:p w14:paraId="2A727F8B" w14:textId="061653A7" w:rsidR="00836550" w:rsidRDefault="00B942D1" w:rsidP="00B942D1">
      <w:pPr>
        <w:pStyle w:val="ListParagraph"/>
        <w:numPr>
          <w:ilvl w:val="1"/>
          <w:numId w:val="6"/>
        </w:numPr>
        <w:rPr>
          <w:szCs w:val="20"/>
        </w:rPr>
      </w:pPr>
      <w:r w:rsidRPr="00B942D1">
        <w:rPr>
          <w:szCs w:val="20"/>
        </w:rPr>
        <w:t>Asegúrese de que la información relacionada con la escuela y los programas para padres, reuniones y otras actividades se envíe a los padres de los niños participantes. La información se proporcionará en un formato comprensible y uniforme, que incluye formatos alternativos a pedido y, en la medida de lo posible, en un idioma que los padres puedan entender.</w:t>
      </w:r>
    </w:p>
    <w:p w14:paraId="6D5B7E00" w14:textId="77777777" w:rsidR="00B942D1" w:rsidRDefault="00B942D1" w:rsidP="00B942D1">
      <w:pPr>
        <w:ind w:left="1080"/>
        <w:rPr>
          <w:szCs w:val="20"/>
        </w:rPr>
      </w:pPr>
    </w:p>
    <w:p w14:paraId="2F6BF8FA" w14:textId="077D4F65" w:rsidR="00C053D1" w:rsidRDefault="00B942D1" w:rsidP="00B942D1">
      <w:pPr>
        <w:ind w:left="1440"/>
        <w:rPr>
          <w:szCs w:val="20"/>
        </w:rPr>
      </w:pPr>
      <w:r w:rsidRPr="00B942D1">
        <w:rPr>
          <w:szCs w:val="20"/>
        </w:rPr>
        <w:t>El distrito proporciona información a los padres a través de múltiples fuentes de medios, incluido el sitio web del distrito, el periódico local, el correo y la copia impresa en la mochila del estudiante. Toda la información del distrito se envía a casa en el idioma nativo de los padres.</w:t>
      </w:r>
    </w:p>
    <w:p w14:paraId="667A9399" w14:textId="77777777" w:rsidR="00B942D1" w:rsidRPr="003972DA" w:rsidRDefault="00B942D1" w:rsidP="00B942D1">
      <w:pPr>
        <w:ind w:left="1080"/>
        <w:rPr>
          <w:szCs w:val="20"/>
        </w:rPr>
      </w:pPr>
    </w:p>
    <w:p w14:paraId="77024F7C" w14:textId="156A35AC" w:rsidR="00C053D1" w:rsidRDefault="00B84DBD" w:rsidP="00055788">
      <w:pPr>
        <w:pStyle w:val="NormalWeb"/>
        <w:rPr>
          <w:rStyle w:val="Strong"/>
          <w:szCs w:val="20"/>
        </w:rPr>
      </w:pPr>
      <w:r w:rsidRPr="00B84DBD">
        <w:rPr>
          <w:rStyle w:val="Strong"/>
          <w:szCs w:val="20"/>
        </w:rPr>
        <w:t xml:space="preserve">Políticas de </w:t>
      </w:r>
      <w:r>
        <w:rPr>
          <w:rStyle w:val="Strong"/>
          <w:szCs w:val="20"/>
        </w:rPr>
        <w:t>P</w:t>
      </w:r>
      <w:r w:rsidRPr="00B84DBD">
        <w:rPr>
          <w:rStyle w:val="Strong"/>
          <w:szCs w:val="20"/>
        </w:rPr>
        <w:t xml:space="preserve">articipación de </w:t>
      </w:r>
      <w:r>
        <w:rPr>
          <w:rStyle w:val="Strong"/>
          <w:szCs w:val="20"/>
        </w:rPr>
        <w:t>P</w:t>
      </w:r>
      <w:r w:rsidRPr="00B84DBD">
        <w:rPr>
          <w:rStyle w:val="Strong"/>
          <w:szCs w:val="20"/>
        </w:rPr>
        <w:t xml:space="preserve">adres y </w:t>
      </w:r>
      <w:r>
        <w:rPr>
          <w:rStyle w:val="Strong"/>
          <w:szCs w:val="20"/>
        </w:rPr>
        <w:t>F</w:t>
      </w:r>
      <w:r w:rsidRPr="00B84DBD">
        <w:rPr>
          <w:rStyle w:val="Strong"/>
          <w:szCs w:val="20"/>
        </w:rPr>
        <w:t xml:space="preserve">amilias en la </w:t>
      </w:r>
      <w:r>
        <w:rPr>
          <w:rStyle w:val="Strong"/>
          <w:szCs w:val="20"/>
        </w:rPr>
        <w:t>E</w:t>
      </w:r>
      <w:r w:rsidRPr="00B84DBD">
        <w:rPr>
          <w:rStyle w:val="Strong"/>
          <w:szCs w:val="20"/>
        </w:rPr>
        <w:t>scuela</w:t>
      </w:r>
    </w:p>
    <w:p w14:paraId="59E1DD41" w14:textId="77777777" w:rsidR="00B84DBD" w:rsidRPr="003972DA" w:rsidRDefault="00B84DBD" w:rsidP="00055788">
      <w:pPr>
        <w:pStyle w:val="NormalWeb"/>
        <w:rPr>
          <w:szCs w:val="20"/>
        </w:rPr>
      </w:pPr>
    </w:p>
    <w:p w14:paraId="1D4BEEAA" w14:textId="2F7B2525" w:rsidR="00055788" w:rsidRDefault="00B84DBD" w:rsidP="00055788">
      <w:pPr>
        <w:pStyle w:val="NormalWeb"/>
        <w:rPr>
          <w:szCs w:val="20"/>
        </w:rPr>
      </w:pPr>
      <w:r w:rsidRPr="00B84DBD">
        <w:rPr>
          <w:szCs w:val="20"/>
        </w:rPr>
        <w:t>Cada escuela que ofrezca servicios de Título I tendrá una política separada de participación de padres y familias, que se desarrollará con los padres y miembros de la familia de los estudiantes de Título I. Los padres y los miembros de la familia recibirán un aviso de la política de participación de los padres y la familia de su escuela en un formato comprensible y uniforme y, en la medida de lo posible, en un idioma que los padres puedan entender.</w:t>
      </w:r>
    </w:p>
    <w:p w14:paraId="224CB64A" w14:textId="77777777" w:rsidR="00B84DBD" w:rsidRPr="003972DA" w:rsidRDefault="00B84DBD" w:rsidP="00055788">
      <w:pPr>
        <w:pStyle w:val="NormalWeb"/>
        <w:rPr>
          <w:szCs w:val="20"/>
        </w:rPr>
      </w:pPr>
    </w:p>
    <w:p w14:paraId="050FA38A" w14:textId="32AE584B" w:rsidR="00055788" w:rsidRDefault="00B84DBD" w:rsidP="00055788">
      <w:pPr>
        <w:pStyle w:val="NormalWeb"/>
        <w:rPr>
          <w:szCs w:val="20"/>
        </w:rPr>
      </w:pPr>
      <w:r w:rsidRPr="00B84DBD">
        <w:rPr>
          <w:szCs w:val="20"/>
        </w:rPr>
        <w:t>Cada política basada en la escuela describirá cómo cada escuela hará lo siguiente:</w:t>
      </w:r>
    </w:p>
    <w:p w14:paraId="657E0737" w14:textId="77777777" w:rsidR="00B84DBD" w:rsidRPr="003972DA" w:rsidRDefault="00B84DBD" w:rsidP="00055788">
      <w:pPr>
        <w:pStyle w:val="NormalWeb"/>
        <w:rPr>
          <w:szCs w:val="20"/>
        </w:rPr>
      </w:pPr>
    </w:p>
    <w:p w14:paraId="440185F4" w14:textId="7C4927C1" w:rsidR="00055788" w:rsidRPr="003972DA" w:rsidRDefault="00B84DBD" w:rsidP="00055788">
      <w:pPr>
        <w:numPr>
          <w:ilvl w:val="0"/>
          <w:numId w:val="8"/>
        </w:numPr>
        <w:rPr>
          <w:szCs w:val="20"/>
        </w:rPr>
      </w:pPr>
      <w:r w:rsidRPr="00B84DBD">
        <w:rPr>
          <w:szCs w:val="20"/>
        </w:rPr>
        <w:t>Convocar una reunión anual en un momento conveniente, a la que todos los padres de los estudiantes del Título I serán invitados y alentados a asistir, para informar a los padres de la participación de sus escuelas en virtud del Título I, para explicar los requisitos del Título I y para explicar los derechos que los padres tienen bajo el Título I;</w:t>
      </w:r>
      <w:r w:rsidR="00055788" w:rsidRPr="003972DA">
        <w:rPr>
          <w:szCs w:val="20"/>
        </w:rPr>
        <w:br/>
      </w:r>
    </w:p>
    <w:p w14:paraId="097CAA8D" w14:textId="3BFBDA7E" w:rsidR="00055788" w:rsidRPr="003972DA" w:rsidRDefault="00B84DBD" w:rsidP="00055788">
      <w:pPr>
        <w:numPr>
          <w:ilvl w:val="0"/>
          <w:numId w:val="8"/>
        </w:numPr>
        <w:rPr>
          <w:szCs w:val="20"/>
        </w:rPr>
      </w:pPr>
      <w:r w:rsidRPr="00B84DBD">
        <w:rPr>
          <w:szCs w:val="20"/>
        </w:rPr>
        <w:t>Ofrezca un número flexible de reuniones, como reuniones en la mañana o en la noche;</w:t>
      </w:r>
      <w:r w:rsidR="00055788" w:rsidRPr="003972DA">
        <w:rPr>
          <w:szCs w:val="20"/>
        </w:rPr>
        <w:br/>
      </w:r>
    </w:p>
    <w:p w14:paraId="0EA78C96" w14:textId="101E1F2C" w:rsidR="00055788" w:rsidRPr="003972DA" w:rsidRDefault="00B84DBD" w:rsidP="00055788">
      <w:pPr>
        <w:numPr>
          <w:ilvl w:val="0"/>
          <w:numId w:val="8"/>
        </w:numPr>
        <w:rPr>
          <w:szCs w:val="20"/>
        </w:rPr>
      </w:pPr>
      <w:r w:rsidRPr="00B84DBD">
        <w:rPr>
          <w:szCs w:val="20"/>
        </w:rPr>
        <w:t>Involucrar a los padres, de manera organizada, continua y oportuna, en la planificación, revisión y mejora de los programas del Título I; y</w:t>
      </w:r>
      <w:r w:rsidR="00055788" w:rsidRPr="003972DA">
        <w:rPr>
          <w:szCs w:val="20"/>
        </w:rPr>
        <w:br/>
      </w:r>
    </w:p>
    <w:p w14:paraId="59172F2D" w14:textId="33BB651E" w:rsidR="00055788" w:rsidRDefault="00B84DBD" w:rsidP="00B84DBD">
      <w:pPr>
        <w:pStyle w:val="ListParagraph"/>
        <w:numPr>
          <w:ilvl w:val="0"/>
          <w:numId w:val="8"/>
        </w:numPr>
        <w:rPr>
          <w:szCs w:val="20"/>
        </w:rPr>
      </w:pPr>
      <w:r w:rsidRPr="00B84DBD">
        <w:rPr>
          <w:szCs w:val="20"/>
        </w:rPr>
        <w:t>Proporcionar a los padres de los estudiantes de Título I lo siguiente:</w:t>
      </w:r>
    </w:p>
    <w:p w14:paraId="37230B03" w14:textId="77777777" w:rsidR="00B84DBD" w:rsidRPr="00B84DBD" w:rsidRDefault="00B84DBD" w:rsidP="00B84DBD">
      <w:pPr>
        <w:pStyle w:val="ListParagraph"/>
        <w:rPr>
          <w:szCs w:val="20"/>
        </w:rPr>
      </w:pPr>
    </w:p>
    <w:p w14:paraId="7DD6C904" w14:textId="53F83AC6" w:rsidR="00055788" w:rsidRPr="00B84DBD" w:rsidRDefault="00B84DBD" w:rsidP="00B84DBD">
      <w:pPr>
        <w:pStyle w:val="ListParagraph"/>
        <w:numPr>
          <w:ilvl w:val="0"/>
          <w:numId w:val="20"/>
        </w:numPr>
        <w:rPr>
          <w:szCs w:val="20"/>
        </w:rPr>
      </w:pPr>
      <w:r w:rsidRPr="00B84DBD">
        <w:rPr>
          <w:szCs w:val="20"/>
        </w:rPr>
        <w:t>Información oportuna sobre los programas del Título I;</w:t>
      </w:r>
    </w:p>
    <w:p w14:paraId="74F3A4CE" w14:textId="77777777" w:rsidR="00B84DBD" w:rsidRPr="003972DA" w:rsidRDefault="00B84DBD" w:rsidP="00055788">
      <w:pPr>
        <w:ind w:left="1440"/>
        <w:rPr>
          <w:szCs w:val="20"/>
        </w:rPr>
      </w:pPr>
    </w:p>
    <w:p w14:paraId="4BAFDAF3" w14:textId="59475926" w:rsidR="00055788" w:rsidRDefault="00B84DBD" w:rsidP="00B84DBD">
      <w:pPr>
        <w:pStyle w:val="ListParagraph"/>
        <w:numPr>
          <w:ilvl w:val="0"/>
          <w:numId w:val="20"/>
        </w:numPr>
        <w:rPr>
          <w:szCs w:val="20"/>
        </w:rPr>
      </w:pPr>
      <w:r w:rsidRPr="00B84DBD">
        <w:rPr>
          <w:szCs w:val="20"/>
        </w:rPr>
        <w:t>Una descripción y explicación del plan de estudios en uso en la escuela, las formas de evaluación académica utilizadas para medir el progreso de los estudiantes y los niveles de rendimiento de los estándares académicos estatales desafiantes; y</w:t>
      </w:r>
    </w:p>
    <w:p w14:paraId="2133FF11" w14:textId="77777777" w:rsidR="00B84DBD" w:rsidRPr="003972DA" w:rsidRDefault="00B84DBD" w:rsidP="00055788">
      <w:pPr>
        <w:pStyle w:val="ListParagraph"/>
        <w:rPr>
          <w:szCs w:val="20"/>
        </w:rPr>
      </w:pPr>
    </w:p>
    <w:p w14:paraId="346F7658" w14:textId="5B23B945" w:rsidR="00055788" w:rsidRPr="003972DA" w:rsidRDefault="00B84DBD" w:rsidP="00055788">
      <w:pPr>
        <w:numPr>
          <w:ilvl w:val="1"/>
          <w:numId w:val="8"/>
        </w:numPr>
        <w:rPr>
          <w:szCs w:val="20"/>
        </w:rPr>
      </w:pPr>
      <w:r w:rsidRPr="00B84DBD">
        <w:rPr>
          <w:szCs w:val="20"/>
        </w:rPr>
        <w:t>Si lo solicitan los padres, oportunidades para reuniones regulares para formular sugerencias y participar, según corresponda, en las decisiones relacionadas con la educación de sus hijos, y responder a cualquier sugerencia lo antes posible.</w:t>
      </w:r>
      <w:r w:rsidR="00055788" w:rsidRPr="003972DA">
        <w:rPr>
          <w:szCs w:val="20"/>
        </w:rPr>
        <w:br/>
      </w:r>
    </w:p>
    <w:p w14:paraId="4CC1AE1A" w14:textId="0633D0AB" w:rsidR="00055788" w:rsidRDefault="00B84DBD" w:rsidP="00055788">
      <w:pPr>
        <w:rPr>
          <w:szCs w:val="20"/>
        </w:rPr>
      </w:pPr>
      <w:r w:rsidRPr="00B84DBD">
        <w:rPr>
          <w:szCs w:val="20"/>
        </w:rPr>
        <w:lastRenderedPageBreak/>
        <w:t>Cada política basada en la escuela incluirá un pacto entre la escuela y los padres que describe cómo los padres, todo el personal escolar y los estudiantes compartirán la responsabilidad de mejorar el rendimiento académico de los estudiantes y los medios por los cuales la escuela y los padres construirán y desarrollarán una asociación para ayudar los niños alcanzan los estándares estatales. El compacto debe hacer lo siguiente:</w:t>
      </w:r>
    </w:p>
    <w:p w14:paraId="0CD8D357" w14:textId="77777777" w:rsidR="00B84DBD" w:rsidRPr="003972DA" w:rsidRDefault="00B84DBD" w:rsidP="00055788">
      <w:pPr>
        <w:rPr>
          <w:szCs w:val="20"/>
        </w:rPr>
      </w:pPr>
    </w:p>
    <w:p w14:paraId="7E7C554B" w14:textId="7D7E2F33" w:rsidR="00055788" w:rsidRDefault="00B84DBD" w:rsidP="00B84DBD">
      <w:pPr>
        <w:pStyle w:val="ListParagraph"/>
        <w:numPr>
          <w:ilvl w:val="0"/>
          <w:numId w:val="21"/>
        </w:numPr>
        <w:rPr>
          <w:szCs w:val="20"/>
        </w:rPr>
      </w:pPr>
      <w:r w:rsidRPr="00B84DBD">
        <w:rPr>
          <w:szCs w:val="20"/>
        </w:rPr>
        <w:t>Describa la responsabilidad de la escuela de proporcionar un plan de estudios e instrucción de alta calidad en un entorno de aprendizaje eficaz y de apoyo que permita a los estudiantes del Título I cumplir con los desafiantes estándares académicos de Washington y describir las formas en que cada padre será responsable de apoyar el aprendizaje de sus hijos, como voluntarios en su el aula del niño y participando, según corresponda, en las decisiones relacionadas con la educación de sus hijos, incluido el uso positivo del tiempo extracurricular; y</w:t>
      </w:r>
    </w:p>
    <w:p w14:paraId="6CE5B721" w14:textId="77777777" w:rsidR="00B84DBD" w:rsidRPr="003972DA" w:rsidRDefault="00B84DBD" w:rsidP="00B84DBD">
      <w:pPr>
        <w:pStyle w:val="ListParagraph"/>
        <w:rPr>
          <w:szCs w:val="20"/>
        </w:rPr>
      </w:pPr>
    </w:p>
    <w:p w14:paraId="118231B7" w14:textId="63BE068D" w:rsidR="00055788" w:rsidRDefault="00B84DBD" w:rsidP="00B84DBD">
      <w:pPr>
        <w:pStyle w:val="ListParagraph"/>
        <w:numPr>
          <w:ilvl w:val="0"/>
          <w:numId w:val="21"/>
        </w:numPr>
        <w:rPr>
          <w:szCs w:val="20"/>
        </w:rPr>
      </w:pPr>
      <w:r>
        <w:rPr>
          <w:szCs w:val="20"/>
        </w:rPr>
        <w:t>Dejar saber</w:t>
      </w:r>
      <w:r w:rsidRPr="00B84DBD">
        <w:rPr>
          <w:szCs w:val="20"/>
        </w:rPr>
        <w:t xml:space="preserve"> la importancia de la comunicación entre maestros y padres de manera continua a través de lo siguiente:</w:t>
      </w:r>
    </w:p>
    <w:p w14:paraId="7C4002F6" w14:textId="77777777" w:rsidR="00B84DBD" w:rsidRPr="003972DA" w:rsidRDefault="00B84DBD" w:rsidP="00055788">
      <w:pPr>
        <w:pStyle w:val="ListParagraph"/>
        <w:rPr>
          <w:szCs w:val="20"/>
        </w:rPr>
      </w:pPr>
    </w:p>
    <w:p w14:paraId="5D988F94" w14:textId="61E19048" w:rsidR="00055788" w:rsidRDefault="00B84DBD" w:rsidP="00B84DBD">
      <w:pPr>
        <w:pStyle w:val="ListParagraph"/>
        <w:numPr>
          <w:ilvl w:val="0"/>
          <w:numId w:val="22"/>
        </w:numPr>
        <w:rPr>
          <w:szCs w:val="20"/>
        </w:rPr>
      </w:pPr>
      <w:r w:rsidRPr="00B84DBD">
        <w:rPr>
          <w:szCs w:val="20"/>
        </w:rPr>
        <w:t>Conferencias anuales de padres y maestros en las escuelas primarias, durante las cuales se discutirá el pacto ya que el pacto se relaciona con los logros individuales del niño;</w:t>
      </w:r>
    </w:p>
    <w:p w14:paraId="2568F74B" w14:textId="77777777" w:rsidR="00B84DBD" w:rsidRPr="003972DA" w:rsidRDefault="00B84DBD" w:rsidP="00B84DBD">
      <w:pPr>
        <w:pStyle w:val="ListParagraph"/>
        <w:ind w:left="1440"/>
        <w:rPr>
          <w:szCs w:val="20"/>
        </w:rPr>
      </w:pPr>
    </w:p>
    <w:p w14:paraId="79F515F6" w14:textId="07878254" w:rsidR="00055788" w:rsidRDefault="00B84DBD" w:rsidP="00B84DBD">
      <w:pPr>
        <w:pStyle w:val="ListParagraph"/>
        <w:numPr>
          <w:ilvl w:val="0"/>
          <w:numId w:val="22"/>
        </w:numPr>
        <w:rPr>
          <w:szCs w:val="20"/>
        </w:rPr>
      </w:pPr>
      <w:r w:rsidRPr="00B84DBD">
        <w:rPr>
          <w:szCs w:val="20"/>
        </w:rPr>
        <w:t>Informes frecuentes a los padres sobre el progreso de sus hijos;</w:t>
      </w:r>
    </w:p>
    <w:p w14:paraId="23F6D736" w14:textId="77777777" w:rsidR="00B84DBD" w:rsidRPr="00B84DBD" w:rsidRDefault="00B84DBD" w:rsidP="00B84DBD">
      <w:pPr>
        <w:pStyle w:val="ListParagraph"/>
        <w:rPr>
          <w:szCs w:val="20"/>
        </w:rPr>
      </w:pPr>
    </w:p>
    <w:p w14:paraId="749F7275" w14:textId="77777777" w:rsidR="00B84DBD" w:rsidRPr="003972DA" w:rsidRDefault="00B84DBD" w:rsidP="00B84DBD">
      <w:pPr>
        <w:pStyle w:val="ListParagraph"/>
        <w:ind w:left="1440"/>
        <w:rPr>
          <w:szCs w:val="20"/>
        </w:rPr>
      </w:pPr>
    </w:p>
    <w:p w14:paraId="31A38955" w14:textId="0A66ADC8" w:rsidR="00B82A44" w:rsidRDefault="00B84DBD" w:rsidP="00B84DBD">
      <w:pPr>
        <w:pStyle w:val="ListParagraph"/>
        <w:numPr>
          <w:ilvl w:val="0"/>
          <w:numId w:val="22"/>
        </w:numPr>
        <w:rPr>
          <w:szCs w:val="20"/>
        </w:rPr>
      </w:pPr>
      <w:r w:rsidRPr="00B84DBD">
        <w:rPr>
          <w:szCs w:val="20"/>
        </w:rPr>
        <w:t xml:space="preserve">Acceso razonable al personal, oportunidades para ser voluntario y participar en la clase de su hijo y observación de las actividades del </w:t>
      </w:r>
      <w:r w:rsidR="005737FD">
        <w:rPr>
          <w:szCs w:val="20"/>
        </w:rPr>
        <w:t>salon</w:t>
      </w:r>
      <w:r w:rsidRPr="00B84DBD">
        <w:rPr>
          <w:szCs w:val="20"/>
        </w:rPr>
        <w:t>; y</w:t>
      </w:r>
    </w:p>
    <w:p w14:paraId="2952C472" w14:textId="77777777" w:rsidR="005737FD" w:rsidRPr="003972DA" w:rsidRDefault="005737FD" w:rsidP="005737FD">
      <w:pPr>
        <w:pStyle w:val="ListParagraph"/>
        <w:ind w:left="1440"/>
        <w:rPr>
          <w:szCs w:val="20"/>
        </w:rPr>
      </w:pPr>
    </w:p>
    <w:p w14:paraId="5F2CAC41" w14:textId="77777777" w:rsidR="005737FD" w:rsidRDefault="005737FD" w:rsidP="005737FD">
      <w:pPr>
        <w:pStyle w:val="NormalWeb"/>
        <w:ind w:left="720"/>
        <w:rPr>
          <w:szCs w:val="20"/>
        </w:rPr>
      </w:pPr>
      <w:r w:rsidRPr="005737FD">
        <w:rPr>
          <w:szCs w:val="20"/>
        </w:rPr>
        <w:t>Asegurar una comunicación bidireccional y significativa entre los miembros de la familia y el personal de la escuela y, en la medida de lo posible, en un idioma que los miembros de la familia puedan entender.</w:t>
      </w:r>
    </w:p>
    <w:p w14:paraId="04AF49BA" w14:textId="1279A146" w:rsidR="003A5954" w:rsidRPr="003972DA" w:rsidRDefault="006E60C6">
      <w:pPr>
        <w:pStyle w:val="NormalWeb"/>
        <w:rPr>
          <w:szCs w:val="20"/>
        </w:rPr>
      </w:pPr>
      <w:r w:rsidRPr="003972DA">
        <w:rPr>
          <w:szCs w:val="20"/>
        </w:rPr>
        <w:t> </w:t>
      </w:r>
    </w:p>
    <w:p w14:paraId="2EF40DE3" w14:textId="77777777" w:rsidR="005737FD" w:rsidRDefault="005737FD" w:rsidP="005737FD">
      <w:pPr>
        <w:pStyle w:val="NormalWeb"/>
        <w:rPr>
          <w:rFonts w:eastAsia="Times New Roman"/>
          <w:szCs w:val="20"/>
        </w:rPr>
      </w:pPr>
      <w:r w:rsidRPr="005737FD">
        <w:rPr>
          <w:rStyle w:val="Strong"/>
          <w:szCs w:val="20"/>
        </w:rPr>
        <w:t>Clasificación: Esencial (si la escuela recibe fondos del Título I)</w:t>
      </w:r>
      <w:r w:rsidR="006E60C6" w:rsidRPr="003972DA">
        <w:rPr>
          <w:szCs w:val="20"/>
        </w:rPr>
        <w:br/>
      </w:r>
      <w:r w:rsidR="006E60C6" w:rsidRPr="003972DA">
        <w:rPr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6587"/>
      </w:tblGrid>
      <w:tr w:rsidR="005737FD" w14:paraId="422A8B65" w14:textId="77777777" w:rsidTr="005737F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BE50E15" w14:textId="3AB3AF4C" w:rsidR="005737FD" w:rsidRP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  <w:r w:rsidRPr="005737FD">
              <w:rPr>
                <w:rFonts w:eastAsia="Times New Roman"/>
                <w:szCs w:val="20"/>
              </w:rPr>
              <w:t xml:space="preserve">Referencias </w:t>
            </w:r>
            <w:r>
              <w:rPr>
                <w:rFonts w:eastAsia="Times New Roman"/>
                <w:szCs w:val="20"/>
              </w:rPr>
              <w:t>L</w:t>
            </w:r>
            <w:r w:rsidRPr="005737FD">
              <w:rPr>
                <w:rFonts w:eastAsia="Times New Roman"/>
                <w:szCs w:val="20"/>
              </w:rPr>
              <w:t xml:space="preserve">egales: </w:t>
            </w:r>
          </w:p>
          <w:p w14:paraId="0D59FCF8" w14:textId="77777777" w:rsidR="005737FD" w:rsidRP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</w:p>
          <w:p w14:paraId="504A788E" w14:textId="77777777" w:rsidR="005737FD" w:rsidRP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</w:p>
          <w:p w14:paraId="3973F3DB" w14:textId="1AD82544" w:rsid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14:paraId="578D779E" w14:textId="26BEE95C" w:rsidR="005737FD" w:rsidRP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  <w:r w:rsidRPr="005737FD">
              <w:rPr>
                <w:rFonts w:eastAsia="Times New Roman"/>
                <w:szCs w:val="20"/>
              </w:rPr>
              <w:t xml:space="preserve">20 </w:t>
            </w:r>
            <w:r>
              <w:rPr>
                <w:rFonts w:eastAsia="Times New Roman"/>
                <w:szCs w:val="20"/>
              </w:rPr>
              <w:t>P</w:t>
            </w:r>
            <w:r w:rsidRPr="005737FD">
              <w:rPr>
                <w:rFonts w:eastAsia="Times New Roman"/>
                <w:szCs w:val="20"/>
              </w:rPr>
              <w:t xml:space="preserve">lanes </w:t>
            </w:r>
            <w:r>
              <w:rPr>
                <w:rFonts w:eastAsia="Times New Roman"/>
                <w:szCs w:val="20"/>
              </w:rPr>
              <w:t>E</w:t>
            </w:r>
            <w:r w:rsidRPr="005737FD">
              <w:rPr>
                <w:rFonts w:eastAsia="Times New Roman"/>
                <w:szCs w:val="20"/>
              </w:rPr>
              <w:t xml:space="preserve">statales USC 6311 ("Ley de </w:t>
            </w:r>
            <w:r>
              <w:rPr>
                <w:rFonts w:eastAsia="Times New Roman"/>
                <w:szCs w:val="20"/>
              </w:rPr>
              <w:t>E</w:t>
            </w:r>
            <w:r w:rsidRPr="005737FD">
              <w:rPr>
                <w:rFonts w:eastAsia="Times New Roman"/>
                <w:szCs w:val="20"/>
              </w:rPr>
              <w:t>xito de</w:t>
            </w:r>
            <w:r>
              <w:rPr>
                <w:rFonts w:eastAsia="Times New Roman"/>
                <w:szCs w:val="20"/>
              </w:rPr>
              <w:t xml:space="preserve"> T</w:t>
            </w:r>
            <w:r w:rsidRPr="005737FD">
              <w:rPr>
                <w:rFonts w:eastAsia="Times New Roman"/>
                <w:szCs w:val="20"/>
              </w:rPr>
              <w:t xml:space="preserve">odos los </w:t>
            </w:r>
            <w:r>
              <w:rPr>
                <w:rFonts w:eastAsia="Times New Roman"/>
                <w:szCs w:val="20"/>
              </w:rPr>
              <w:t>E</w:t>
            </w:r>
            <w:r w:rsidRPr="005737FD">
              <w:rPr>
                <w:rFonts w:eastAsia="Times New Roman"/>
                <w:szCs w:val="20"/>
              </w:rPr>
              <w:t>studiantes")</w:t>
            </w:r>
          </w:p>
          <w:p w14:paraId="6932D139" w14:textId="18064378" w:rsidR="005737FD" w:rsidRP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  <w:r w:rsidRPr="005737FD">
              <w:rPr>
                <w:rFonts w:eastAsia="Times New Roman"/>
                <w:szCs w:val="20"/>
              </w:rPr>
              <w:t xml:space="preserve">20 USC 6312 Planes de </w:t>
            </w:r>
            <w:r>
              <w:rPr>
                <w:rFonts w:eastAsia="Times New Roman"/>
                <w:szCs w:val="20"/>
              </w:rPr>
              <w:t>A</w:t>
            </w:r>
            <w:r w:rsidRPr="005737FD">
              <w:rPr>
                <w:rFonts w:eastAsia="Times New Roman"/>
                <w:szCs w:val="20"/>
              </w:rPr>
              <w:t xml:space="preserve">gencias </w:t>
            </w:r>
            <w:r>
              <w:rPr>
                <w:rFonts w:eastAsia="Times New Roman"/>
                <w:szCs w:val="20"/>
              </w:rPr>
              <w:t>E</w:t>
            </w:r>
            <w:r w:rsidRPr="005737FD">
              <w:rPr>
                <w:rFonts w:eastAsia="Times New Roman"/>
                <w:szCs w:val="20"/>
              </w:rPr>
              <w:t xml:space="preserve">ducativas </w:t>
            </w:r>
            <w:r>
              <w:rPr>
                <w:rFonts w:eastAsia="Times New Roman"/>
                <w:szCs w:val="20"/>
              </w:rPr>
              <w:t>L</w:t>
            </w:r>
            <w:r w:rsidRPr="005737FD">
              <w:rPr>
                <w:rFonts w:eastAsia="Times New Roman"/>
                <w:szCs w:val="20"/>
              </w:rPr>
              <w:t>ocales</w:t>
            </w:r>
          </w:p>
          <w:p w14:paraId="5D9155F7" w14:textId="6B56A11A" w:rsidR="005737FD" w:rsidRP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  <w:r w:rsidRPr="005737FD">
              <w:rPr>
                <w:rFonts w:eastAsia="Times New Roman"/>
                <w:szCs w:val="20"/>
              </w:rPr>
              <w:t xml:space="preserve">20 USC 6318 Compromiso de </w:t>
            </w:r>
            <w:r>
              <w:rPr>
                <w:rFonts w:eastAsia="Times New Roman"/>
                <w:szCs w:val="20"/>
              </w:rPr>
              <w:t>P</w:t>
            </w:r>
            <w:r w:rsidRPr="005737FD">
              <w:rPr>
                <w:rFonts w:eastAsia="Times New Roman"/>
                <w:szCs w:val="20"/>
              </w:rPr>
              <w:t xml:space="preserve">adres y </w:t>
            </w:r>
            <w:r>
              <w:rPr>
                <w:rFonts w:eastAsia="Times New Roman"/>
                <w:szCs w:val="20"/>
              </w:rPr>
              <w:t>F</w:t>
            </w:r>
            <w:r w:rsidRPr="005737FD">
              <w:rPr>
                <w:rFonts w:eastAsia="Times New Roman"/>
                <w:szCs w:val="20"/>
              </w:rPr>
              <w:t>amilias</w:t>
            </w:r>
          </w:p>
          <w:p w14:paraId="305EDBFF" w14:textId="77777777" w:rsid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</w:p>
        </w:tc>
      </w:tr>
      <w:tr w:rsidR="005737FD" w14:paraId="2343B2B8" w14:textId="77777777" w:rsidTr="005737F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BBC871C" w14:textId="09F39FEB" w:rsid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  <w:r w:rsidRPr="005737FD">
              <w:rPr>
                <w:rFonts w:eastAsia="Times New Roman"/>
                <w:szCs w:val="20"/>
              </w:rPr>
              <w:t xml:space="preserve">Recursos de </w:t>
            </w:r>
            <w:r>
              <w:rPr>
                <w:rFonts w:eastAsia="Times New Roman"/>
                <w:szCs w:val="20"/>
              </w:rPr>
              <w:t>A</w:t>
            </w:r>
            <w:r w:rsidRPr="005737FD">
              <w:rPr>
                <w:rFonts w:eastAsia="Times New Roman"/>
                <w:szCs w:val="20"/>
              </w:rPr>
              <w:t xml:space="preserve">dministración: </w:t>
            </w:r>
          </w:p>
          <w:p w14:paraId="75327FA6" w14:textId="77777777" w:rsid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14:paraId="0F5318B3" w14:textId="31FB7637" w:rsidR="005737FD" w:rsidRP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  <w:r w:rsidRPr="005737FD">
              <w:rPr>
                <w:rFonts w:eastAsia="Times New Roman"/>
                <w:szCs w:val="20"/>
              </w:rPr>
              <w:t xml:space="preserve">Noticias de </w:t>
            </w:r>
            <w:r>
              <w:rPr>
                <w:rFonts w:eastAsia="Times New Roman"/>
                <w:szCs w:val="20"/>
              </w:rPr>
              <w:t>P</w:t>
            </w:r>
            <w:r w:rsidRPr="005737FD">
              <w:rPr>
                <w:rFonts w:eastAsia="Times New Roman"/>
                <w:szCs w:val="20"/>
              </w:rPr>
              <w:t xml:space="preserve">olítica, </w:t>
            </w:r>
            <w:r>
              <w:rPr>
                <w:rFonts w:eastAsia="Times New Roman"/>
                <w:szCs w:val="20"/>
              </w:rPr>
              <w:t>O</w:t>
            </w:r>
            <w:r w:rsidRPr="005737FD">
              <w:rPr>
                <w:rFonts w:eastAsia="Times New Roman"/>
                <w:szCs w:val="20"/>
              </w:rPr>
              <w:t xml:space="preserve">ctubre de 2008 Política de </w:t>
            </w:r>
            <w:r>
              <w:rPr>
                <w:rFonts w:eastAsia="Times New Roman"/>
                <w:szCs w:val="20"/>
              </w:rPr>
              <w:t>P</w:t>
            </w:r>
            <w:r w:rsidRPr="005737FD">
              <w:rPr>
                <w:rFonts w:eastAsia="Times New Roman"/>
                <w:szCs w:val="20"/>
              </w:rPr>
              <w:t xml:space="preserve">articipación </w:t>
            </w:r>
            <w:r>
              <w:rPr>
                <w:rFonts w:eastAsia="Times New Roman"/>
                <w:szCs w:val="20"/>
              </w:rPr>
              <w:t>F</w:t>
            </w:r>
            <w:r w:rsidRPr="005737FD">
              <w:rPr>
                <w:rFonts w:eastAsia="Times New Roman"/>
                <w:szCs w:val="20"/>
              </w:rPr>
              <w:t>amiliar</w:t>
            </w:r>
          </w:p>
          <w:p w14:paraId="01E74C25" w14:textId="1B2975BB" w:rsidR="005737FD" w:rsidRP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  <w:r w:rsidRPr="005737FD">
              <w:rPr>
                <w:rFonts w:eastAsia="Times New Roman"/>
                <w:szCs w:val="20"/>
              </w:rPr>
              <w:t xml:space="preserve">Noticias de </w:t>
            </w:r>
            <w:r>
              <w:rPr>
                <w:rFonts w:eastAsia="Times New Roman"/>
                <w:szCs w:val="20"/>
              </w:rPr>
              <w:t>P</w:t>
            </w:r>
            <w:r w:rsidRPr="005737FD">
              <w:rPr>
                <w:rFonts w:eastAsia="Times New Roman"/>
                <w:szCs w:val="20"/>
              </w:rPr>
              <w:t xml:space="preserve">olítica, </w:t>
            </w:r>
            <w:r>
              <w:rPr>
                <w:rFonts w:eastAsia="Times New Roman"/>
                <w:szCs w:val="20"/>
              </w:rPr>
              <w:t>J</w:t>
            </w:r>
            <w:r w:rsidRPr="005737FD">
              <w:rPr>
                <w:rFonts w:eastAsia="Times New Roman"/>
                <w:szCs w:val="20"/>
              </w:rPr>
              <w:t xml:space="preserve">unio de 2005 Título I Política de </w:t>
            </w:r>
            <w:r>
              <w:rPr>
                <w:rFonts w:eastAsia="Times New Roman"/>
                <w:szCs w:val="20"/>
              </w:rPr>
              <w:t>P</w:t>
            </w:r>
            <w:r w:rsidRPr="005737FD">
              <w:rPr>
                <w:rFonts w:eastAsia="Times New Roman"/>
                <w:szCs w:val="20"/>
              </w:rPr>
              <w:t xml:space="preserve">articipación de los </w:t>
            </w:r>
            <w:r>
              <w:rPr>
                <w:rFonts w:eastAsia="Times New Roman"/>
                <w:szCs w:val="20"/>
              </w:rPr>
              <w:t>P</w:t>
            </w:r>
            <w:r w:rsidRPr="005737FD">
              <w:rPr>
                <w:rFonts w:eastAsia="Times New Roman"/>
                <w:szCs w:val="20"/>
              </w:rPr>
              <w:t>adres</w:t>
            </w:r>
          </w:p>
          <w:p w14:paraId="2D57FAF7" w14:textId="3645B3DB" w:rsidR="005737FD" w:rsidRDefault="005737FD" w:rsidP="005737FD">
            <w:pPr>
              <w:pStyle w:val="NormalWeb"/>
              <w:rPr>
                <w:rFonts w:eastAsia="Times New Roman"/>
                <w:szCs w:val="20"/>
              </w:rPr>
            </w:pPr>
            <w:r w:rsidRPr="005737FD">
              <w:rPr>
                <w:rFonts w:eastAsia="Times New Roman"/>
                <w:szCs w:val="20"/>
              </w:rPr>
              <w:t xml:space="preserve">Noticias de </w:t>
            </w:r>
            <w:r>
              <w:rPr>
                <w:rFonts w:eastAsia="Times New Roman"/>
                <w:szCs w:val="20"/>
              </w:rPr>
              <w:t>P</w:t>
            </w:r>
            <w:r w:rsidRPr="005737FD">
              <w:rPr>
                <w:rFonts w:eastAsia="Times New Roman"/>
                <w:szCs w:val="20"/>
              </w:rPr>
              <w:t xml:space="preserve">olítica, </w:t>
            </w:r>
            <w:r>
              <w:rPr>
                <w:rFonts w:eastAsia="Times New Roman"/>
                <w:szCs w:val="20"/>
              </w:rPr>
              <w:t>A</w:t>
            </w:r>
            <w:r w:rsidRPr="005737FD">
              <w:rPr>
                <w:rFonts w:eastAsia="Times New Roman"/>
                <w:szCs w:val="20"/>
              </w:rPr>
              <w:t>gosto de 2003 Actualización No Child Left Behind</w:t>
            </w:r>
          </w:p>
        </w:tc>
      </w:tr>
    </w:tbl>
    <w:p w14:paraId="1FFEA182" w14:textId="188E8795" w:rsidR="003661EB" w:rsidRDefault="003661EB" w:rsidP="005737FD">
      <w:pPr>
        <w:pStyle w:val="NormalWeb"/>
        <w:rPr>
          <w:rFonts w:eastAsia="Times New Roman"/>
          <w:szCs w:val="20"/>
        </w:rPr>
      </w:pPr>
    </w:p>
    <w:p w14:paraId="0E4AC40E" w14:textId="77777777" w:rsidR="005737FD" w:rsidRDefault="005737FD" w:rsidP="005737FD">
      <w:pPr>
        <w:pStyle w:val="NormalWeb"/>
        <w:rPr>
          <w:rFonts w:eastAsia="Times New Roman"/>
          <w:szCs w:val="20"/>
        </w:rPr>
      </w:pPr>
    </w:p>
    <w:p w14:paraId="53D6E1A0" w14:textId="77777777" w:rsidR="005737FD" w:rsidRPr="005737FD" w:rsidRDefault="005737FD" w:rsidP="005737FD">
      <w:pPr>
        <w:rPr>
          <w:szCs w:val="20"/>
        </w:rPr>
      </w:pPr>
      <w:r w:rsidRPr="005737FD">
        <w:rPr>
          <w:szCs w:val="20"/>
        </w:rPr>
        <w:t>Fecha de adopción: 03.10</w:t>
      </w:r>
    </w:p>
    <w:p w14:paraId="759AA8F0" w14:textId="3BD21336" w:rsidR="005737FD" w:rsidRPr="005737FD" w:rsidRDefault="005737FD" w:rsidP="005737FD">
      <w:pPr>
        <w:rPr>
          <w:szCs w:val="20"/>
        </w:rPr>
      </w:pPr>
      <w:r w:rsidRPr="005737FD">
        <w:rPr>
          <w:szCs w:val="20"/>
        </w:rPr>
        <w:t xml:space="preserve">Distrito </w:t>
      </w:r>
      <w:r>
        <w:rPr>
          <w:szCs w:val="20"/>
        </w:rPr>
        <w:t>E</w:t>
      </w:r>
      <w:r w:rsidRPr="005737FD">
        <w:rPr>
          <w:szCs w:val="20"/>
        </w:rPr>
        <w:t>scolar de Bridgeport</w:t>
      </w:r>
    </w:p>
    <w:p w14:paraId="494FFC05" w14:textId="77777777" w:rsidR="005737FD" w:rsidRPr="005737FD" w:rsidRDefault="005737FD" w:rsidP="005737FD">
      <w:pPr>
        <w:rPr>
          <w:szCs w:val="20"/>
        </w:rPr>
      </w:pPr>
      <w:r w:rsidRPr="005737FD">
        <w:rPr>
          <w:szCs w:val="20"/>
        </w:rPr>
        <w:t>Clasificación: esencial</w:t>
      </w:r>
    </w:p>
    <w:p w14:paraId="01990444" w14:textId="253442B5" w:rsidR="003A5954" w:rsidRPr="003972DA" w:rsidRDefault="005737FD" w:rsidP="005737FD">
      <w:pPr>
        <w:rPr>
          <w:rFonts w:ascii="Times New Roman" w:eastAsia="Times New Roman" w:hAnsi="Times New Roman"/>
          <w:szCs w:val="20"/>
        </w:rPr>
      </w:pPr>
      <w:r w:rsidRPr="005737FD">
        <w:rPr>
          <w:szCs w:val="20"/>
        </w:rPr>
        <w:t xml:space="preserve">Fechas revisadas: 10.24.11; 8.25.14; 10.26.15; 9.26.16; </w:t>
      </w:r>
      <w:r>
        <w:rPr>
          <w:szCs w:val="20"/>
        </w:rPr>
        <w:t>3.26.</w:t>
      </w:r>
      <w:r w:rsidRPr="005737FD">
        <w:rPr>
          <w:szCs w:val="20"/>
        </w:rPr>
        <w:t>18</w:t>
      </w:r>
    </w:p>
    <w:sectPr w:rsidR="003A5954" w:rsidRPr="003972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B5CA5" w14:textId="77777777" w:rsidR="004B19E6" w:rsidRDefault="004B19E6" w:rsidP="001C2FE3">
      <w:r>
        <w:separator/>
      </w:r>
    </w:p>
  </w:endnote>
  <w:endnote w:type="continuationSeparator" w:id="0">
    <w:p w14:paraId="498E505C" w14:textId="77777777" w:rsidR="004B19E6" w:rsidRDefault="004B19E6" w:rsidP="001C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7545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89F52D" w14:textId="33DF9BD1" w:rsidR="00104C2E" w:rsidRDefault="005737FD">
            <w:pPr>
              <w:pStyle w:val="Footer"/>
              <w:jc w:val="right"/>
            </w:pPr>
            <w:r w:rsidRPr="005737FD">
              <w:t>Página</w:t>
            </w:r>
            <w:r w:rsidR="00104C2E">
              <w:t xml:space="preserve"> </w:t>
            </w:r>
            <w:r w:rsidR="00104C2E">
              <w:rPr>
                <w:b/>
                <w:bCs/>
                <w:sz w:val="24"/>
                <w:szCs w:val="24"/>
              </w:rPr>
              <w:fldChar w:fldCharType="begin"/>
            </w:r>
            <w:r w:rsidR="00104C2E">
              <w:rPr>
                <w:b/>
                <w:bCs/>
              </w:rPr>
              <w:instrText xml:space="preserve"> PAGE </w:instrText>
            </w:r>
            <w:r w:rsidR="00104C2E">
              <w:rPr>
                <w:b/>
                <w:bCs/>
                <w:sz w:val="24"/>
                <w:szCs w:val="24"/>
              </w:rPr>
              <w:fldChar w:fldCharType="separate"/>
            </w:r>
            <w:r w:rsidR="001B1684">
              <w:rPr>
                <w:b/>
                <w:bCs/>
                <w:noProof/>
              </w:rPr>
              <w:t>1</w:t>
            </w:r>
            <w:r w:rsidR="00104C2E">
              <w:rPr>
                <w:b/>
                <w:bCs/>
                <w:sz w:val="24"/>
                <w:szCs w:val="24"/>
              </w:rPr>
              <w:fldChar w:fldCharType="end"/>
            </w:r>
            <w:r w:rsidR="00104C2E">
              <w:t xml:space="preserve"> </w:t>
            </w:r>
            <w:r>
              <w:t>de</w:t>
            </w:r>
            <w:r w:rsidR="00104C2E">
              <w:t xml:space="preserve"> </w:t>
            </w:r>
            <w:r w:rsidR="00104C2E">
              <w:rPr>
                <w:b/>
                <w:bCs/>
                <w:sz w:val="24"/>
                <w:szCs w:val="24"/>
              </w:rPr>
              <w:fldChar w:fldCharType="begin"/>
            </w:r>
            <w:r w:rsidR="00104C2E">
              <w:rPr>
                <w:b/>
                <w:bCs/>
              </w:rPr>
              <w:instrText xml:space="preserve"> NUMPAGES  </w:instrText>
            </w:r>
            <w:r w:rsidR="00104C2E">
              <w:rPr>
                <w:b/>
                <w:bCs/>
                <w:sz w:val="24"/>
                <w:szCs w:val="24"/>
              </w:rPr>
              <w:fldChar w:fldCharType="separate"/>
            </w:r>
            <w:r w:rsidR="001B1684">
              <w:rPr>
                <w:b/>
                <w:bCs/>
                <w:noProof/>
              </w:rPr>
              <w:t>4</w:t>
            </w:r>
            <w:r w:rsidR="00104C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799A32" w14:textId="77777777" w:rsidR="001C2FE3" w:rsidRDefault="001C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4D637" w14:textId="77777777" w:rsidR="004B19E6" w:rsidRDefault="004B19E6" w:rsidP="001C2FE3">
      <w:r>
        <w:separator/>
      </w:r>
    </w:p>
  </w:footnote>
  <w:footnote w:type="continuationSeparator" w:id="0">
    <w:p w14:paraId="3A663E29" w14:textId="77777777" w:rsidR="004B19E6" w:rsidRDefault="004B19E6" w:rsidP="001C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0128"/>
    <w:multiLevelType w:val="hybridMultilevel"/>
    <w:tmpl w:val="301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50D"/>
    <w:multiLevelType w:val="hybridMultilevel"/>
    <w:tmpl w:val="52FC1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17B19"/>
    <w:multiLevelType w:val="hybridMultilevel"/>
    <w:tmpl w:val="D61206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A36249"/>
    <w:multiLevelType w:val="hybridMultilevel"/>
    <w:tmpl w:val="BDC22E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1F0773"/>
    <w:multiLevelType w:val="hybridMultilevel"/>
    <w:tmpl w:val="4398B222"/>
    <w:lvl w:ilvl="0" w:tplc="56D475D6">
      <w:start w:val="1"/>
      <w:numFmt w:val="upperLetter"/>
      <w:lvlText w:val="%1."/>
      <w:lvlJc w:val="left"/>
      <w:pPr>
        <w:ind w:left="720" w:hanging="360"/>
      </w:pPr>
      <w:rPr>
        <w:rFonts w:hint="default"/>
        <w:sz w:val="17"/>
      </w:rPr>
    </w:lvl>
    <w:lvl w:ilvl="1" w:tplc="6D0497A6">
      <w:start w:val="1"/>
      <w:numFmt w:val="decimal"/>
      <w:lvlText w:val="%2."/>
      <w:lvlJc w:val="left"/>
      <w:pPr>
        <w:ind w:left="1440" w:hanging="360"/>
      </w:pPr>
      <w:rPr>
        <w:sz w:val="17"/>
        <w:szCs w:val="1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230BE"/>
    <w:multiLevelType w:val="hybridMultilevel"/>
    <w:tmpl w:val="5DF27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3F7822"/>
    <w:multiLevelType w:val="hybridMultilevel"/>
    <w:tmpl w:val="DAF2130C"/>
    <w:lvl w:ilvl="0" w:tplc="061482A8">
      <w:start w:val="1"/>
      <w:numFmt w:val="upperLetter"/>
      <w:lvlText w:val="%1."/>
      <w:lvlJc w:val="left"/>
      <w:pPr>
        <w:ind w:left="720" w:hanging="360"/>
      </w:pPr>
      <w:rPr>
        <w:rFonts w:hint="default"/>
        <w:sz w:val="17"/>
      </w:rPr>
    </w:lvl>
    <w:lvl w:ilvl="1" w:tplc="398040DA">
      <w:start w:val="1"/>
      <w:numFmt w:val="decimal"/>
      <w:lvlText w:val="%2."/>
      <w:lvlJc w:val="left"/>
      <w:pPr>
        <w:ind w:left="1440" w:hanging="360"/>
      </w:pPr>
      <w:rPr>
        <w:sz w:val="17"/>
        <w:szCs w:val="1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10B0"/>
    <w:multiLevelType w:val="hybridMultilevel"/>
    <w:tmpl w:val="6F9E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35EF"/>
    <w:multiLevelType w:val="hybridMultilevel"/>
    <w:tmpl w:val="181C2C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223B"/>
    <w:multiLevelType w:val="hybridMultilevel"/>
    <w:tmpl w:val="C8D2B1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C23609"/>
    <w:multiLevelType w:val="hybridMultilevel"/>
    <w:tmpl w:val="5D281A64"/>
    <w:lvl w:ilvl="0" w:tplc="061482A8">
      <w:start w:val="1"/>
      <w:numFmt w:val="upperLetter"/>
      <w:lvlText w:val="%1."/>
      <w:lvlJc w:val="left"/>
      <w:pPr>
        <w:ind w:left="144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264B07"/>
    <w:multiLevelType w:val="hybridMultilevel"/>
    <w:tmpl w:val="211219B0"/>
    <w:lvl w:ilvl="0" w:tplc="061482A8">
      <w:start w:val="1"/>
      <w:numFmt w:val="upperLetter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6EE3"/>
    <w:multiLevelType w:val="hybridMultilevel"/>
    <w:tmpl w:val="8FE821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7022C"/>
    <w:multiLevelType w:val="hybridMultilevel"/>
    <w:tmpl w:val="ECA061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C6E47"/>
    <w:multiLevelType w:val="hybridMultilevel"/>
    <w:tmpl w:val="C598D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DA1AB9"/>
    <w:multiLevelType w:val="multilevel"/>
    <w:tmpl w:val="931888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7"/>
        <w:szCs w:val="17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347E90"/>
    <w:multiLevelType w:val="multilevel"/>
    <w:tmpl w:val="66ECE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82E8D"/>
    <w:multiLevelType w:val="multilevel"/>
    <w:tmpl w:val="6CD215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7"/>
        <w:szCs w:val="17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sz w:val="17"/>
        <w:szCs w:val="17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4271D"/>
    <w:multiLevelType w:val="multilevel"/>
    <w:tmpl w:val="53A8EE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7"/>
        <w:szCs w:val="17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sz w:val="17"/>
        <w:szCs w:val="17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D426E"/>
    <w:multiLevelType w:val="multilevel"/>
    <w:tmpl w:val="6CD215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7"/>
        <w:szCs w:val="17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sz w:val="17"/>
        <w:szCs w:val="17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8"/>
  </w:num>
  <w:num w:numId="5">
    <w:abstractNumId w:val="18"/>
    <w:lvlOverride w:ilvl="2">
      <w:startOverride w:val="1"/>
    </w:lvlOverride>
  </w:num>
  <w:num w:numId="6">
    <w:abstractNumId w:val="19"/>
  </w:num>
  <w:num w:numId="7">
    <w:abstractNumId w:val="17"/>
  </w:num>
  <w:num w:numId="8">
    <w:abstractNumId w:val="15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3"/>
  </w:num>
  <w:num w:numId="18">
    <w:abstractNumId w:val="9"/>
  </w:num>
  <w:num w:numId="19">
    <w:abstractNumId w:val="13"/>
  </w:num>
  <w:num w:numId="20">
    <w:abstractNumId w:val="14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DA1tTA1N7IwMjdT0lEKTi0uzszPAykwrAUALSAjKywAAAA="/>
  </w:docVars>
  <w:rsids>
    <w:rsidRoot w:val="00B27AE7"/>
    <w:rsid w:val="00055788"/>
    <w:rsid w:val="00056572"/>
    <w:rsid w:val="00060D5E"/>
    <w:rsid w:val="00081A1F"/>
    <w:rsid w:val="000C3E80"/>
    <w:rsid w:val="000E4487"/>
    <w:rsid w:val="00104C2E"/>
    <w:rsid w:val="00136D90"/>
    <w:rsid w:val="001B1684"/>
    <w:rsid w:val="001C2FE3"/>
    <w:rsid w:val="003661EB"/>
    <w:rsid w:val="003754BF"/>
    <w:rsid w:val="003972DA"/>
    <w:rsid w:val="003A5954"/>
    <w:rsid w:val="003B1120"/>
    <w:rsid w:val="004A2A48"/>
    <w:rsid w:val="004B19E6"/>
    <w:rsid w:val="004C4C4D"/>
    <w:rsid w:val="00567AA5"/>
    <w:rsid w:val="005737FD"/>
    <w:rsid w:val="005867EE"/>
    <w:rsid w:val="005B0AFB"/>
    <w:rsid w:val="006C5A07"/>
    <w:rsid w:val="006D1CC5"/>
    <w:rsid w:val="006E60C6"/>
    <w:rsid w:val="00711219"/>
    <w:rsid w:val="00743639"/>
    <w:rsid w:val="00757B0B"/>
    <w:rsid w:val="007939B4"/>
    <w:rsid w:val="00795F5E"/>
    <w:rsid w:val="007C6FA0"/>
    <w:rsid w:val="00807706"/>
    <w:rsid w:val="008245EB"/>
    <w:rsid w:val="00836550"/>
    <w:rsid w:val="008426DB"/>
    <w:rsid w:val="00842A30"/>
    <w:rsid w:val="00857C86"/>
    <w:rsid w:val="008B6640"/>
    <w:rsid w:val="008F786D"/>
    <w:rsid w:val="00921387"/>
    <w:rsid w:val="00955A98"/>
    <w:rsid w:val="009F29D6"/>
    <w:rsid w:val="00A01D0F"/>
    <w:rsid w:val="00A32D21"/>
    <w:rsid w:val="00A8408A"/>
    <w:rsid w:val="00A90B63"/>
    <w:rsid w:val="00AA0E9D"/>
    <w:rsid w:val="00B025E3"/>
    <w:rsid w:val="00B27AE7"/>
    <w:rsid w:val="00B434B8"/>
    <w:rsid w:val="00B60096"/>
    <w:rsid w:val="00B82A44"/>
    <w:rsid w:val="00B84DBD"/>
    <w:rsid w:val="00B942D1"/>
    <w:rsid w:val="00C0431A"/>
    <w:rsid w:val="00C053D1"/>
    <w:rsid w:val="00C1224E"/>
    <w:rsid w:val="00C16D8B"/>
    <w:rsid w:val="00C62A5F"/>
    <w:rsid w:val="00C672C9"/>
    <w:rsid w:val="00C908BE"/>
    <w:rsid w:val="00CB7388"/>
    <w:rsid w:val="00D07FF5"/>
    <w:rsid w:val="00E57346"/>
    <w:rsid w:val="00E66523"/>
    <w:rsid w:val="00E748C7"/>
    <w:rsid w:val="00E75C98"/>
    <w:rsid w:val="00E9751D"/>
    <w:rsid w:val="00E97BD0"/>
    <w:rsid w:val="00EE39E3"/>
    <w:rsid w:val="00F126EC"/>
    <w:rsid w:val="00F2335C"/>
    <w:rsid w:val="00F25323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00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E7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7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788"/>
    <w:rPr>
      <w:rFonts w:ascii="Verdana" w:eastAsia="Verdana" w:hAnsi="Verdana"/>
    </w:rPr>
  </w:style>
  <w:style w:type="character" w:styleId="Emphasis">
    <w:name w:val="Emphasis"/>
    <w:basedOn w:val="DefaultParagraphFont"/>
    <w:uiPriority w:val="20"/>
    <w:qFormat/>
    <w:rsid w:val="000557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4D"/>
    <w:rPr>
      <w:rFonts w:ascii="Verdana" w:eastAsia="Verdana" w:hAnsi="Verdana"/>
      <w:b/>
      <w:bCs/>
    </w:rPr>
  </w:style>
  <w:style w:type="paragraph" w:styleId="Revision">
    <w:name w:val="Revision"/>
    <w:hidden/>
    <w:uiPriority w:val="99"/>
    <w:semiHidden/>
    <w:rsid w:val="00EE39E3"/>
    <w:rPr>
      <w:rFonts w:ascii="Verdana" w:eastAsia="Verdana" w:hAnsi="Verdana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B7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7388"/>
    <w:rPr>
      <w:rFonts w:ascii="Verdana" w:eastAsia="Verdana" w:hAnsi="Verdana"/>
      <w:i/>
      <w:iCs/>
      <w:color w:val="404040" w:themeColor="text1" w:themeTint="BF"/>
      <w:szCs w:val="22"/>
    </w:rPr>
  </w:style>
  <w:style w:type="paragraph" w:styleId="Header">
    <w:name w:val="header"/>
    <w:basedOn w:val="Normal"/>
    <w:link w:val="HeaderChar"/>
    <w:uiPriority w:val="99"/>
    <w:unhideWhenUsed/>
    <w:rsid w:val="001C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FE3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1C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FE3"/>
    <w:rPr>
      <w:rFonts w:ascii="Verdana" w:eastAsia="Verdana" w:hAnsi="Verdana"/>
      <w:szCs w:val="22"/>
    </w:rPr>
  </w:style>
  <w:style w:type="table" w:styleId="TableGrid">
    <w:name w:val="Table Grid"/>
    <w:basedOn w:val="TableNormal"/>
    <w:uiPriority w:val="39"/>
    <w:unhideWhenUsed/>
    <w:rsid w:val="00573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8441-AEBF-46C0-9E1C-A38383A2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8385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2020-08-12T18:47:00Z</dcterms:created>
  <dcterms:modified xsi:type="dcterms:W3CDTF">2020-08-12T18:47:00Z</dcterms:modified>
</cp:coreProperties>
</file>